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CF" w:rsidRPr="0076185D" w:rsidRDefault="00A801CF" w:rsidP="00A801CF">
      <w:pPr>
        <w:ind w:firstLine="284"/>
        <w:jc w:val="center"/>
        <w:rPr>
          <w:rFonts w:ascii="Arial" w:hAnsi="Arial" w:cs="Arial"/>
          <w:b/>
          <w:bCs/>
          <w:i/>
          <w:spacing w:val="-6"/>
          <w:lang w:val="ru-RU"/>
        </w:rPr>
      </w:pPr>
      <w:proofErr w:type="spellStart"/>
      <w:r w:rsidRPr="0076185D">
        <w:rPr>
          <w:rFonts w:ascii="Arial" w:hAnsi="Arial" w:cs="Arial"/>
          <w:b/>
          <w:bCs/>
          <w:i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/>
          <w:bCs/>
          <w:i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i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/>
          <w:bCs/>
          <w:i/>
          <w:spacing w:val="-6"/>
          <w:lang w:val="ru-RU"/>
        </w:rPr>
        <w:t>. – 2020. – № 3.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98320E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A23367">
        <w:rPr>
          <w:rFonts w:ascii="Arial" w:hAnsi="Arial" w:cs="Arial"/>
          <w:b/>
          <w:bCs/>
          <w:spacing w:val="-6"/>
          <w:lang w:val="ru-RU"/>
        </w:rPr>
        <w:t>Солодчук</w:t>
      </w:r>
      <w:proofErr w:type="spellEnd"/>
      <w:r w:rsidRPr="00A23367">
        <w:rPr>
          <w:rFonts w:ascii="Arial" w:hAnsi="Arial" w:cs="Arial"/>
          <w:b/>
          <w:bCs/>
          <w:spacing w:val="-6"/>
          <w:lang w:val="ru-RU"/>
        </w:rPr>
        <w:t xml:space="preserve">, Л. </w:t>
      </w:r>
      <w:proofErr w:type="spellStart"/>
      <w:r w:rsidRPr="00A23367">
        <w:rPr>
          <w:rFonts w:ascii="Arial" w:hAnsi="Arial" w:cs="Arial"/>
          <w:b/>
          <w:bCs/>
          <w:spacing w:val="-6"/>
          <w:lang w:val="ru-RU"/>
        </w:rPr>
        <w:t>Інженер</w:t>
      </w:r>
      <w:proofErr w:type="spellEnd"/>
      <w:r w:rsidRPr="00A23367">
        <w:rPr>
          <w:rFonts w:ascii="Arial" w:hAnsi="Arial" w:cs="Arial"/>
          <w:b/>
          <w:bCs/>
          <w:spacing w:val="-6"/>
          <w:lang w:val="ru-RU"/>
        </w:rPr>
        <w:t xml:space="preserve"> з </w:t>
      </w:r>
      <w:proofErr w:type="spellStart"/>
      <w:r w:rsidRPr="00A23367">
        <w:rPr>
          <w:rFonts w:ascii="Arial" w:hAnsi="Arial" w:cs="Arial"/>
          <w:b/>
          <w:bCs/>
          <w:spacing w:val="-6"/>
          <w:lang w:val="ru-RU"/>
        </w:rPr>
        <w:t>охорони</w:t>
      </w:r>
      <w:proofErr w:type="spellEnd"/>
      <w:r w:rsidRPr="00A23367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/>
          <w:bCs/>
          <w:spacing w:val="-6"/>
          <w:lang w:val="ru-RU"/>
        </w:rPr>
        <w:t>праці</w:t>
      </w:r>
      <w:proofErr w:type="spellEnd"/>
      <w:r w:rsidRPr="00A23367">
        <w:rPr>
          <w:rFonts w:ascii="Arial" w:hAnsi="Arial" w:cs="Arial"/>
          <w:b/>
          <w:bCs/>
          <w:spacing w:val="-6"/>
          <w:lang w:val="ru-RU"/>
        </w:rPr>
        <w:t xml:space="preserve">: криза </w:t>
      </w:r>
      <w:proofErr w:type="spellStart"/>
      <w:r w:rsidRPr="00A23367">
        <w:rPr>
          <w:rFonts w:ascii="Arial" w:hAnsi="Arial" w:cs="Arial"/>
          <w:b/>
          <w:bCs/>
          <w:spacing w:val="-6"/>
          <w:lang w:val="ru-RU"/>
        </w:rPr>
        <w:t>професії</w:t>
      </w:r>
      <w:proofErr w:type="spellEnd"/>
      <w:r w:rsidRPr="00A23367">
        <w:rPr>
          <w:rFonts w:ascii="Arial" w:hAnsi="Arial" w:cs="Arial"/>
          <w:b/>
          <w:bCs/>
          <w:spacing w:val="-6"/>
          <w:lang w:val="ru-RU"/>
        </w:rPr>
        <w:t xml:space="preserve">? </w:t>
      </w:r>
      <w:r w:rsidRPr="00A23367">
        <w:rPr>
          <w:rFonts w:ascii="Arial" w:hAnsi="Arial" w:cs="Arial"/>
          <w:bCs/>
          <w:spacing w:val="-6"/>
          <w:lang w:val="ru-RU"/>
        </w:rPr>
        <w:t>/ Л</w:t>
      </w:r>
      <w:r>
        <w:rPr>
          <w:rFonts w:ascii="Arial" w:hAnsi="Arial" w:cs="Arial"/>
          <w:bCs/>
          <w:spacing w:val="-6"/>
          <w:lang w:val="ru-RU"/>
        </w:rPr>
        <w:t>. 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Солодчук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. – 2020. – № </w:t>
      </w:r>
      <w:r>
        <w:rPr>
          <w:rFonts w:ascii="Arial" w:hAnsi="Arial" w:cs="Arial"/>
          <w:bCs/>
          <w:spacing w:val="-6"/>
          <w:lang w:val="ru-RU"/>
        </w:rPr>
        <w:t>3</w:t>
      </w:r>
      <w:r w:rsidRPr="00A23367">
        <w:rPr>
          <w:rFonts w:ascii="Arial" w:hAnsi="Arial" w:cs="Arial"/>
          <w:bCs/>
          <w:spacing w:val="-6"/>
          <w:lang w:val="ru-RU"/>
        </w:rPr>
        <w:t>. – С.</w:t>
      </w:r>
      <w:r w:rsidRPr="0098320E">
        <w:t xml:space="preserve"> </w:t>
      </w:r>
      <w:r w:rsidRPr="0098320E">
        <w:rPr>
          <w:rFonts w:ascii="Arial" w:hAnsi="Arial" w:cs="Arial"/>
          <w:bCs/>
          <w:spacing w:val="-6"/>
          <w:lang w:val="ru-RU"/>
        </w:rPr>
        <w:t>4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Як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змусити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владу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повернутись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обличчям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Сучасні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умови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виробництва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вимагають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від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інженера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нових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компетенцій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знань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і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навичок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Водночас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система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професійної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підготовки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та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законодавче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поле, яке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регулює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цю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сферу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діяльності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, в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Україні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дуже</w:t>
      </w:r>
      <w:proofErr w:type="spellEnd"/>
      <w:r w:rsidRPr="00A23367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A23367">
        <w:rPr>
          <w:rFonts w:ascii="Arial" w:hAnsi="Arial" w:cs="Arial"/>
          <w:bCs/>
          <w:spacing w:val="-6"/>
          <w:lang w:val="ru-RU"/>
        </w:rPr>
        <w:t>відстають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Бєліков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>,</w:t>
      </w:r>
      <w:r w:rsidRPr="0076185D">
        <w:rPr>
          <w:b/>
        </w:rPr>
        <w:t xml:space="preserve"> </w:t>
      </w:r>
      <w:r w:rsidRPr="0076185D">
        <w:rPr>
          <w:rFonts w:ascii="Arial" w:hAnsi="Arial" w:cs="Arial"/>
          <w:b/>
          <w:bCs/>
          <w:spacing w:val="-6"/>
          <w:lang w:val="ru-RU"/>
        </w:rPr>
        <w:t xml:space="preserve">А.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Освіта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в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інтересах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безпеки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>/ А</w:t>
      </w:r>
      <w:r>
        <w:rPr>
          <w:rFonts w:ascii="Arial" w:hAnsi="Arial" w:cs="Arial"/>
          <w:bCs/>
          <w:spacing w:val="-6"/>
          <w:lang w:val="ru-RU"/>
        </w:rPr>
        <w:t>.</w:t>
      </w:r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Бєліков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 – 2020. – № 3. – С.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>9-11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Роль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вишів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та НДІ у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підготовці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фахівців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має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підвищуватися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Відповідно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кваліфікаційних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вимог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до</w:t>
      </w:r>
      <w:r>
        <w:rPr>
          <w:rFonts w:ascii="Arial" w:hAnsi="Arial" w:cs="Arial"/>
          <w:bCs/>
          <w:spacing w:val="-6"/>
          <w:lang w:val="ru-RU"/>
        </w:rPr>
        <w:t xml:space="preserve"> посади</w:t>
      </w:r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фахівця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претенденти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неї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повинни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мати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освіту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за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відповідним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напрямом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тобто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прраці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Чеберячко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>,</w:t>
      </w:r>
      <w:r w:rsidRPr="0076185D">
        <w:rPr>
          <w:b/>
        </w:rPr>
        <w:t xml:space="preserve"> </w:t>
      </w:r>
      <w:r w:rsidRPr="0076185D">
        <w:rPr>
          <w:rFonts w:ascii="Arial" w:hAnsi="Arial" w:cs="Arial"/>
          <w:b/>
          <w:bCs/>
          <w:spacing w:val="-6"/>
          <w:lang w:val="ru-RU"/>
        </w:rPr>
        <w:t xml:space="preserve">С.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Ситуаційна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обізнаність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–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запорука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безпеки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на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виробництві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/ С.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Чеберячко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 xml:space="preserve">//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 – 2020. – № 3. – С.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>12-15</w:t>
      </w:r>
      <w:r w:rsidRPr="000F477B">
        <w:rPr>
          <w:rFonts w:ascii="Arial" w:hAnsi="Arial" w:cs="Arial"/>
          <w:bCs/>
          <w:spacing w:val="-6"/>
          <w:lang w:val="ru-RU"/>
        </w:rPr>
        <w:t xml:space="preserve">.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0F477B">
        <w:rPr>
          <w:rFonts w:ascii="Arial" w:hAnsi="Arial" w:cs="Arial"/>
          <w:bCs/>
          <w:spacing w:val="-6"/>
          <w:lang w:val="ru-RU"/>
        </w:rPr>
        <w:t>Змінюємо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ставлення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людини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власної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безпеки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  <w:r w:rsidRPr="0076185D"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Стаття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розповідає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, як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змінити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ставлення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людини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власної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безпеки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76185D">
        <w:rPr>
          <w:rFonts w:ascii="Arial" w:hAnsi="Arial" w:cs="Arial"/>
          <w:b/>
          <w:bCs/>
          <w:spacing w:val="-6"/>
          <w:lang w:val="ru-RU"/>
        </w:rPr>
        <w:t>Колесник,</w:t>
      </w:r>
      <w:r w:rsidRPr="0076185D">
        <w:rPr>
          <w:b/>
        </w:rPr>
        <w:t xml:space="preserve"> </w:t>
      </w:r>
      <w:r w:rsidRPr="0076185D">
        <w:rPr>
          <w:rFonts w:ascii="Arial" w:hAnsi="Arial" w:cs="Arial"/>
          <w:b/>
          <w:bCs/>
          <w:spacing w:val="-6"/>
          <w:lang w:val="ru-RU"/>
        </w:rPr>
        <w:t xml:space="preserve">С.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Сім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відповідальних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днів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/ С. Колесник //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 – 2020. – № 3. – С. 16-18.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0F477B">
        <w:rPr>
          <w:rFonts w:ascii="Arial" w:hAnsi="Arial" w:cs="Arial"/>
          <w:bCs/>
          <w:spacing w:val="-6"/>
          <w:lang w:val="ru-RU"/>
        </w:rPr>
        <w:t>Найголовніший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результат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Тижня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–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свідоме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ставлення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працівників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безпеки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Тиждень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і День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для ТОВ "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Дунапак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Таврія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" -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особливі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заходи.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98320E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Фандєєв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, О.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Недитячі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питання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в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дитячих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малюнках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>/ О</w:t>
      </w:r>
      <w:r>
        <w:rPr>
          <w:rFonts w:ascii="Arial" w:hAnsi="Arial" w:cs="Arial"/>
          <w:bCs/>
          <w:spacing w:val="-6"/>
          <w:lang w:val="ru-RU"/>
        </w:rPr>
        <w:t>.</w:t>
      </w:r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Фандєєв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. – 2020. – № 3. </w:t>
      </w:r>
      <w:r w:rsidRPr="0098320E">
        <w:rPr>
          <w:rFonts w:ascii="Arial" w:hAnsi="Arial" w:cs="Arial"/>
          <w:bCs/>
          <w:spacing w:val="-6"/>
          <w:lang w:val="ru-RU"/>
        </w:rPr>
        <w:t xml:space="preserve">– С.19-21.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фінішну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пряму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вийшов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Всеукраїнський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конкурс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дитячого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малюнка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«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очима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дітей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>» – 2020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76185D">
        <w:rPr>
          <w:rFonts w:ascii="Arial" w:hAnsi="Arial" w:cs="Arial"/>
          <w:b/>
          <w:bCs/>
          <w:spacing w:val="-6"/>
          <w:lang w:val="ru-RU"/>
        </w:rPr>
        <w:t>Карпенко,</w:t>
      </w:r>
      <w:r w:rsidRPr="0076185D">
        <w:rPr>
          <w:b/>
        </w:rPr>
        <w:t xml:space="preserve"> </w:t>
      </w:r>
      <w:r w:rsidRPr="0076185D">
        <w:rPr>
          <w:rFonts w:ascii="Arial" w:hAnsi="Arial" w:cs="Arial"/>
          <w:b/>
          <w:bCs/>
          <w:spacing w:val="-6"/>
          <w:lang w:val="ru-RU"/>
        </w:rPr>
        <w:t xml:space="preserve">А.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Щоб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не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посіяти</w:t>
      </w:r>
      <w:proofErr w:type="spellEnd"/>
      <w:r w:rsidRPr="0076185D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/>
          <w:bCs/>
          <w:spacing w:val="-6"/>
          <w:lang w:val="ru-RU"/>
        </w:rPr>
        <w:t>нещастя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76185D">
        <w:rPr>
          <w:rFonts w:ascii="Arial" w:hAnsi="Arial" w:cs="Arial"/>
          <w:bCs/>
          <w:spacing w:val="-6"/>
          <w:lang w:val="ru-RU"/>
        </w:rPr>
        <w:t xml:space="preserve">/ А. Карпенко //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 – 2020. – № 3. – С. 22-26.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76185D">
        <w:rPr>
          <w:rFonts w:ascii="Arial" w:hAnsi="Arial" w:cs="Arial"/>
          <w:bCs/>
          <w:spacing w:val="-6"/>
          <w:lang w:val="ru-RU"/>
        </w:rPr>
        <w:t>Навесні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виконують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приблизно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третину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річного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обсягу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польових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і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транспортних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робіт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у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сільськогосподарському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76185D">
        <w:rPr>
          <w:rFonts w:ascii="Arial" w:hAnsi="Arial" w:cs="Arial"/>
          <w:bCs/>
          <w:spacing w:val="-6"/>
          <w:lang w:val="ru-RU"/>
        </w:rPr>
        <w:t>виробництві</w:t>
      </w:r>
      <w:proofErr w:type="spellEnd"/>
      <w:r w:rsidRPr="0076185D">
        <w:rPr>
          <w:rFonts w:ascii="Arial" w:hAnsi="Arial" w:cs="Arial"/>
          <w:bCs/>
          <w:spacing w:val="-6"/>
          <w:lang w:val="ru-RU"/>
        </w:rPr>
        <w:t>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Профілактичні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заходи у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період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весняно-польових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робіт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Штоляр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>,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/>
          <w:bCs/>
          <w:spacing w:val="-6"/>
          <w:lang w:val="ru-RU"/>
        </w:rPr>
        <w:t xml:space="preserve">О.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Зниження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ризику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травм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спини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в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сільському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господарстві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537E6A">
        <w:rPr>
          <w:rFonts w:ascii="Arial" w:hAnsi="Arial" w:cs="Arial"/>
          <w:bCs/>
          <w:spacing w:val="-6"/>
          <w:lang w:val="ru-RU"/>
        </w:rPr>
        <w:t xml:space="preserve">/ О.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Штоляр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 – 2020. – № 3. – С. 27-30.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Про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профілактику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травматизму 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робочих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місцях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підприємствах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агропромислового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комплексу</w:t>
      </w:r>
      <w:r w:rsidRPr="00537E6A">
        <w:t xml:space="preserve"> 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3607A1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3607A1">
        <w:rPr>
          <w:rFonts w:ascii="Arial" w:hAnsi="Arial" w:cs="Arial"/>
          <w:b/>
          <w:bCs/>
          <w:spacing w:val="-6"/>
          <w:lang w:val="ru-RU"/>
        </w:rPr>
        <w:t>Потебешко</w:t>
      </w:r>
      <w:proofErr w:type="spellEnd"/>
      <w:r w:rsidRPr="003607A1">
        <w:rPr>
          <w:rFonts w:ascii="Arial" w:hAnsi="Arial" w:cs="Arial"/>
          <w:b/>
          <w:bCs/>
          <w:spacing w:val="-6"/>
          <w:lang w:val="ru-RU"/>
        </w:rPr>
        <w:t>,</w:t>
      </w:r>
      <w:r w:rsidRPr="003607A1">
        <w:rPr>
          <w:b/>
        </w:rPr>
        <w:t xml:space="preserve"> </w:t>
      </w:r>
      <w:r w:rsidRPr="003607A1">
        <w:rPr>
          <w:rFonts w:ascii="Arial" w:hAnsi="Arial" w:cs="Arial"/>
          <w:b/>
          <w:bCs/>
          <w:spacing w:val="-6"/>
          <w:lang w:val="ru-RU"/>
        </w:rPr>
        <w:t xml:space="preserve">В. Установи </w:t>
      </w:r>
      <w:proofErr w:type="spellStart"/>
      <w:r w:rsidRPr="003607A1">
        <w:rPr>
          <w:rFonts w:ascii="Arial" w:hAnsi="Arial" w:cs="Arial"/>
          <w:b/>
          <w:bCs/>
          <w:spacing w:val="-6"/>
          <w:lang w:val="ru-RU"/>
        </w:rPr>
        <w:t>основну</w:t>
      </w:r>
      <w:proofErr w:type="spellEnd"/>
      <w:r w:rsidRPr="003607A1">
        <w:rPr>
          <w:rFonts w:ascii="Arial" w:hAnsi="Arial" w:cs="Arial"/>
          <w:b/>
          <w:bCs/>
          <w:spacing w:val="-6"/>
          <w:lang w:val="ru-RU"/>
        </w:rPr>
        <w:t xml:space="preserve"> причину </w:t>
      </w:r>
      <w:proofErr w:type="spellStart"/>
      <w:r w:rsidRPr="003607A1">
        <w:rPr>
          <w:rFonts w:ascii="Arial" w:hAnsi="Arial" w:cs="Arial"/>
          <w:b/>
          <w:bCs/>
          <w:spacing w:val="-6"/>
          <w:lang w:val="ru-RU"/>
        </w:rPr>
        <w:t>нещасного</w:t>
      </w:r>
      <w:proofErr w:type="spellEnd"/>
      <w:r w:rsidRPr="003607A1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3607A1">
        <w:rPr>
          <w:rFonts w:ascii="Arial" w:hAnsi="Arial" w:cs="Arial"/>
          <w:b/>
          <w:bCs/>
          <w:spacing w:val="-6"/>
          <w:lang w:val="ru-RU"/>
        </w:rPr>
        <w:t>випадку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r w:rsidRPr="003607A1">
        <w:rPr>
          <w:rFonts w:ascii="Arial" w:hAnsi="Arial" w:cs="Arial"/>
          <w:bCs/>
          <w:spacing w:val="-6"/>
          <w:lang w:val="ru-RU"/>
        </w:rPr>
        <w:t>/ В</w:t>
      </w:r>
      <w:r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3607A1">
        <w:rPr>
          <w:rFonts w:ascii="Arial" w:hAnsi="Arial" w:cs="Arial"/>
          <w:bCs/>
          <w:spacing w:val="-6"/>
          <w:lang w:val="ru-RU"/>
        </w:rPr>
        <w:t>Потебешко</w:t>
      </w:r>
      <w:proofErr w:type="spellEnd"/>
      <w:r w:rsidRPr="003607A1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3607A1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3607A1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3607A1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3607A1">
        <w:rPr>
          <w:rFonts w:ascii="Arial" w:hAnsi="Arial" w:cs="Arial"/>
          <w:bCs/>
          <w:spacing w:val="-6"/>
          <w:lang w:val="ru-RU"/>
        </w:rPr>
        <w:t>. – 2020. – № 3. – С.</w:t>
      </w:r>
      <w:r>
        <w:rPr>
          <w:rFonts w:ascii="Arial" w:hAnsi="Arial" w:cs="Arial"/>
          <w:bCs/>
          <w:spacing w:val="-6"/>
          <w:lang w:val="ru-RU"/>
        </w:rPr>
        <w:t xml:space="preserve"> 31-34.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0F477B">
        <w:rPr>
          <w:rFonts w:ascii="Arial" w:hAnsi="Arial" w:cs="Arial"/>
          <w:bCs/>
          <w:spacing w:val="-6"/>
          <w:lang w:val="ru-RU"/>
        </w:rPr>
        <w:t>Навчальний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практикум журналу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3607A1" w:rsidRDefault="00A801CF" w:rsidP="00A801CF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3607A1">
        <w:rPr>
          <w:rFonts w:ascii="Arial" w:hAnsi="Arial" w:cs="Arial"/>
          <w:b/>
          <w:bCs/>
          <w:lang w:val="ru-RU"/>
        </w:rPr>
        <w:t>Бочарова</w:t>
      </w:r>
      <w:proofErr w:type="spellEnd"/>
      <w:r w:rsidRPr="003607A1">
        <w:rPr>
          <w:rFonts w:ascii="Arial" w:hAnsi="Arial" w:cs="Arial"/>
          <w:b/>
          <w:bCs/>
          <w:lang w:val="ru-RU"/>
        </w:rPr>
        <w:t>,</w:t>
      </w:r>
      <w:r w:rsidRPr="003607A1">
        <w:rPr>
          <w:b/>
        </w:rPr>
        <w:t xml:space="preserve"> </w:t>
      </w:r>
      <w:r w:rsidRPr="003607A1">
        <w:rPr>
          <w:rFonts w:ascii="Arial" w:hAnsi="Arial" w:cs="Arial"/>
          <w:b/>
          <w:bCs/>
          <w:lang w:val="ru-RU"/>
        </w:rPr>
        <w:t xml:space="preserve">О. </w:t>
      </w:r>
      <w:proofErr w:type="spellStart"/>
      <w:r w:rsidRPr="003607A1">
        <w:rPr>
          <w:rFonts w:ascii="Arial" w:hAnsi="Arial" w:cs="Arial"/>
          <w:b/>
          <w:bCs/>
          <w:lang w:val="ru-RU"/>
        </w:rPr>
        <w:t>Київ</w:t>
      </w:r>
      <w:proofErr w:type="spellEnd"/>
      <w:r w:rsidRPr="003607A1">
        <w:rPr>
          <w:rFonts w:ascii="Arial" w:hAnsi="Arial" w:cs="Arial"/>
          <w:b/>
          <w:bCs/>
          <w:lang w:val="ru-RU"/>
        </w:rPr>
        <w:t>: у «</w:t>
      </w:r>
      <w:proofErr w:type="spellStart"/>
      <w:r w:rsidRPr="003607A1">
        <w:rPr>
          <w:rFonts w:ascii="Arial" w:hAnsi="Arial" w:cs="Arial"/>
          <w:b/>
          <w:bCs/>
          <w:lang w:val="ru-RU"/>
        </w:rPr>
        <w:t>лідерах</w:t>
      </w:r>
      <w:proofErr w:type="spellEnd"/>
      <w:r w:rsidRPr="003607A1">
        <w:rPr>
          <w:rFonts w:ascii="Arial" w:hAnsi="Arial" w:cs="Arial"/>
          <w:b/>
          <w:bCs/>
          <w:lang w:val="ru-RU"/>
        </w:rPr>
        <w:t xml:space="preserve">» – </w:t>
      </w:r>
      <w:proofErr w:type="spellStart"/>
      <w:r w:rsidRPr="003607A1">
        <w:rPr>
          <w:rFonts w:ascii="Arial" w:hAnsi="Arial" w:cs="Arial"/>
          <w:b/>
          <w:bCs/>
          <w:lang w:val="ru-RU"/>
        </w:rPr>
        <w:t>людський</w:t>
      </w:r>
      <w:proofErr w:type="spellEnd"/>
      <w:r w:rsidRPr="003607A1">
        <w:rPr>
          <w:rFonts w:ascii="Arial" w:hAnsi="Arial" w:cs="Arial"/>
          <w:b/>
          <w:bCs/>
          <w:lang w:val="ru-RU"/>
        </w:rPr>
        <w:t xml:space="preserve"> фактор </w:t>
      </w:r>
      <w:r>
        <w:rPr>
          <w:rFonts w:ascii="Arial" w:hAnsi="Arial" w:cs="Arial"/>
          <w:bCs/>
          <w:lang w:val="ru-RU"/>
        </w:rPr>
        <w:t>/ О. </w:t>
      </w:r>
      <w:proofErr w:type="spellStart"/>
      <w:r w:rsidRPr="003607A1">
        <w:rPr>
          <w:rFonts w:ascii="Arial" w:hAnsi="Arial" w:cs="Arial"/>
          <w:bCs/>
          <w:lang w:val="ru-RU"/>
        </w:rPr>
        <w:t>Бочарова</w:t>
      </w:r>
      <w:proofErr w:type="spellEnd"/>
      <w:r w:rsidRPr="003607A1">
        <w:rPr>
          <w:rFonts w:ascii="Arial" w:hAnsi="Arial" w:cs="Arial"/>
          <w:bCs/>
          <w:lang w:val="ru-RU"/>
        </w:rPr>
        <w:t xml:space="preserve"> // </w:t>
      </w:r>
      <w:proofErr w:type="spellStart"/>
      <w:r w:rsidRPr="003607A1">
        <w:rPr>
          <w:rFonts w:ascii="Arial" w:hAnsi="Arial" w:cs="Arial"/>
          <w:bCs/>
          <w:lang w:val="ru-RU"/>
        </w:rPr>
        <w:t>Охорона</w:t>
      </w:r>
      <w:proofErr w:type="spellEnd"/>
      <w:r w:rsidRPr="003607A1">
        <w:rPr>
          <w:rFonts w:ascii="Arial" w:hAnsi="Arial" w:cs="Arial"/>
          <w:bCs/>
          <w:lang w:val="ru-RU"/>
        </w:rPr>
        <w:t xml:space="preserve"> </w:t>
      </w:r>
      <w:proofErr w:type="spellStart"/>
      <w:r w:rsidRPr="003607A1">
        <w:rPr>
          <w:rFonts w:ascii="Arial" w:hAnsi="Arial" w:cs="Arial"/>
          <w:bCs/>
          <w:lang w:val="ru-RU"/>
        </w:rPr>
        <w:t>праці</w:t>
      </w:r>
      <w:proofErr w:type="spellEnd"/>
      <w:r w:rsidRPr="003607A1">
        <w:rPr>
          <w:rFonts w:ascii="Arial" w:hAnsi="Arial" w:cs="Arial"/>
          <w:bCs/>
          <w:lang w:val="ru-RU"/>
        </w:rPr>
        <w:t>. – 2020. – № 3. – С. 34-35.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3607A1">
        <w:rPr>
          <w:rFonts w:ascii="Arial" w:hAnsi="Arial" w:cs="Arial"/>
          <w:bCs/>
          <w:lang w:val="ru-RU"/>
        </w:rPr>
        <w:t>Усупереч</w:t>
      </w:r>
      <w:proofErr w:type="spellEnd"/>
      <w:r w:rsidRPr="003607A1">
        <w:rPr>
          <w:rFonts w:ascii="Arial" w:hAnsi="Arial" w:cs="Arial"/>
          <w:bCs/>
          <w:lang w:val="ru-RU"/>
        </w:rPr>
        <w:t xml:space="preserve"> </w:t>
      </w:r>
      <w:proofErr w:type="spellStart"/>
      <w:r w:rsidRPr="003607A1">
        <w:rPr>
          <w:rFonts w:ascii="Arial" w:hAnsi="Arial" w:cs="Arial"/>
          <w:bCs/>
          <w:lang w:val="ru-RU"/>
        </w:rPr>
        <w:t>думці</w:t>
      </w:r>
      <w:proofErr w:type="spellEnd"/>
      <w:r w:rsidRPr="003607A1">
        <w:rPr>
          <w:rFonts w:ascii="Arial" w:hAnsi="Arial" w:cs="Arial"/>
          <w:bCs/>
          <w:lang w:val="ru-RU"/>
        </w:rPr>
        <w:t xml:space="preserve"> про те, </w:t>
      </w:r>
      <w:proofErr w:type="spellStart"/>
      <w:r w:rsidRPr="003607A1">
        <w:rPr>
          <w:rFonts w:ascii="Arial" w:hAnsi="Arial" w:cs="Arial"/>
          <w:bCs/>
          <w:lang w:val="ru-RU"/>
        </w:rPr>
        <w:t>що</w:t>
      </w:r>
      <w:proofErr w:type="spellEnd"/>
      <w:r w:rsidRPr="003607A1">
        <w:rPr>
          <w:rFonts w:ascii="Arial" w:hAnsi="Arial" w:cs="Arial"/>
          <w:bCs/>
          <w:lang w:val="ru-RU"/>
        </w:rPr>
        <w:t xml:space="preserve"> </w:t>
      </w:r>
      <w:proofErr w:type="spellStart"/>
      <w:r w:rsidRPr="003607A1">
        <w:rPr>
          <w:rFonts w:ascii="Arial" w:hAnsi="Arial" w:cs="Arial"/>
          <w:bCs/>
          <w:lang w:val="ru-RU"/>
        </w:rPr>
        <w:t>більшість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нещасних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випадків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стається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підприємствах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, де є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роботи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підвищеною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небезпекою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, у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столиці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такі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випадки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найчастіше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трапляються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підприємствах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громадського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харчування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медичних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та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освітніх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закладах.</w:t>
      </w:r>
      <w:r w:rsidRPr="00537E6A"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Аналіз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виробничого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травматизму у столичному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регіоні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за 2019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рік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Голядинець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>,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/>
          <w:bCs/>
          <w:spacing w:val="-6"/>
          <w:lang w:val="ru-RU"/>
        </w:rPr>
        <w:t xml:space="preserve">М. До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перевірки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готові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>?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Cs/>
          <w:spacing w:val="-6"/>
          <w:lang w:val="ru-RU"/>
        </w:rPr>
        <w:t xml:space="preserve">/ М.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Голядинець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 – 2020. – № 3. – С. 36-40.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Cs/>
          <w:spacing w:val="-6"/>
          <w:lang w:val="ru-RU"/>
        </w:rPr>
        <w:t>Керівникам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підприємств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не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слід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боятися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перевірок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Фонду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соціального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страхування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Важливо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точно знати, на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що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має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право Фонд.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Про права і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повноваження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Фонду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соцстрахування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і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страхувальників</w:t>
      </w:r>
      <w:proofErr w:type="spellEnd"/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Крижановський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>,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/>
          <w:bCs/>
          <w:spacing w:val="-6"/>
          <w:lang w:val="ru-RU"/>
        </w:rPr>
        <w:t xml:space="preserve">Ю.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Страховий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експерт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–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індикатор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безпеки</w:t>
      </w:r>
      <w:proofErr w:type="spellEnd"/>
      <w:r w:rsidRPr="00537E6A">
        <w:t xml:space="preserve"> </w:t>
      </w:r>
      <w:r>
        <w:rPr>
          <w:rFonts w:ascii="Arial" w:hAnsi="Arial" w:cs="Arial"/>
          <w:bCs/>
          <w:spacing w:val="-6"/>
          <w:lang w:val="ru-RU"/>
        </w:rPr>
        <w:t>/ Ю.</w:t>
      </w:r>
      <w:r>
        <w:rPr>
          <w:lang w:val="ru-RU"/>
        </w:rPr>
        <w:t> 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Крижановський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 – 2020. – № 3. – С. 41.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0F477B">
        <w:rPr>
          <w:rFonts w:ascii="Arial" w:hAnsi="Arial" w:cs="Arial"/>
          <w:bCs/>
          <w:spacing w:val="-6"/>
          <w:lang w:val="ru-RU"/>
        </w:rPr>
        <w:t xml:space="preserve">Як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підвищити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фаховий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рівень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страхових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експертів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праці</w:t>
      </w:r>
      <w:proofErr w:type="spellEnd"/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Пропозиції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щодо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підвищення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фахового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рвіня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страхових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експертів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як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головної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ланки у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справі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створення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здорових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та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безпечних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умов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537E6A">
        <w:rPr>
          <w:rFonts w:ascii="Arial" w:hAnsi="Arial" w:cs="Arial"/>
          <w:b/>
          <w:bCs/>
          <w:spacing w:val="-6"/>
          <w:lang w:val="ru-RU"/>
        </w:rPr>
        <w:t>Рязанов,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/>
          <w:bCs/>
          <w:spacing w:val="-6"/>
          <w:lang w:val="ru-RU"/>
        </w:rPr>
        <w:t xml:space="preserve">О.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Артезіанська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свердловина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: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експлуатуємо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безпечно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r>
        <w:rPr>
          <w:rFonts w:ascii="Arial" w:hAnsi="Arial" w:cs="Arial"/>
          <w:bCs/>
          <w:spacing w:val="-6"/>
          <w:lang w:val="ru-RU"/>
        </w:rPr>
        <w:t xml:space="preserve">/ </w:t>
      </w:r>
      <w:r w:rsidRPr="00537E6A">
        <w:rPr>
          <w:rFonts w:ascii="Arial" w:hAnsi="Arial" w:cs="Arial"/>
          <w:bCs/>
          <w:spacing w:val="-6"/>
          <w:lang w:val="ru-RU"/>
        </w:rPr>
        <w:t xml:space="preserve">О. Рязанов //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 – 2020. – № 3. – С. 42-45</w:t>
      </w:r>
      <w:r>
        <w:rPr>
          <w:rFonts w:ascii="Arial" w:hAnsi="Arial" w:cs="Arial"/>
          <w:bCs/>
          <w:spacing w:val="-6"/>
          <w:lang w:val="ru-RU"/>
        </w:rPr>
        <w:t>.</w:t>
      </w:r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Cs/>
          <w:spacing w:val="-6"/>
          <w:lang w:val="ru-RU"/>
        </w:rPr>
        <w:t>Дослідники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стверджують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що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без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їжі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людина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може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прожити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до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двох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місяців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, а без води - не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більше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ніж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5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діб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. За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даними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ВООЗ,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багато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хвороб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виникає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внаслідок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споживання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неякісної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води.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Вимоги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законодавства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щодо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використання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свердловин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підприємствами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lastRenderedPageBreak/>
        <w:t>Фандєєв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>,</w:t>
      </w:r>
      <w:r w:rsidRPr="00537E6A">
        <w:rPr>
          <w:b/>
        </w:rPr>
        <w:t xml:space="preserve"> </w:t>
      </w:r>
      <w:r w:rsidRPr="00537E6A">
        <w:rPr>
          <w:rFonts w:ascii="Arial" w:hAnsi="Arial" w:cs="Arial"/>
          <w:b/>
          <w:bCs/>
          <w:spacing w:val="-6"/>
          <w:lang w:val="ru-RU"/>
        </w:rPr>
        <w:t xml:space="preserve">О. Про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вірус</w:t>
      </w:r>
      <w:proofErr w:type="spellEnd"/>
      <w:r w:rsidRPr="00537E6A">
        <w:rPr>
          <w:rFonts w:ascii="Arial" w:hAnsi="Arial" w:cs="Arial"/>
          <w:b/>
          <w:bCs/>
          <w:spacing w:val="-6"/>
          <w:lang w:val="ru-RU"/>
        </w:rPr>
        <w:t xml:space="preserve"> без </w:t>
      </w:r>
      <w:proofErr w:type="spellStart"/>
      <w:r w:rsidRPr="00537E6A">
        <w:rPr>
          <w:rFonts w:ascii="Arial" w:hAnsi="Arial" w:cs="Arial"/>
          <w:b/>
          <w:bCs/>
          <w:spacing w:val="-6"/>
          <w:lang w:val="ru-RU"/>
        </w:rPr>
        <w:t>корони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537E6A">
        <w:rPr>
          <w:rFonts w:ascii="Arial" w:hAnsi="Arial" w:cs="Arial"/>
          <w:bCs/>
          <w:spacing w:val="-6"/>
          <w:lang w:val="ru-RU"/>
        </w:rPr>
        <w:t xml:space="preserve">/ О.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Фандєєв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// </w:t>
      </w:r>
      <w:bookmarkStart w:id="0" w:name="_GoBack"/>
      <w:proofErr w:type="spellStart"/>
      <w:r w:rsidRPr="00537E6A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 – 2020. – № 3</w:t>
      </w:r>
      <w:bookmarkEnd w:id="0"/>
      <w:r w:rsidRPr="00537E6A">
        <w:rPr>
          <w:rFonts w:ascii="Arial" w:hAnsi="Arial" w:cs="Arial"/>
          <w:bCs/>
          <w:spacing w:val="-6"/>
          <w:lang w:val="ru-RU"/>
        </w:rPr>
        <w:t>. – С. 46-47.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537E6A">
        <w:rPr>
          <w:rFonts w:ascii="Arial" w:hAnsi="Arial" w:cs="Arial"/>
          <w:bCs/>
          <w:spacing w:val="-6"/>
          <w:lang w:val="ru-RU"/>
        </w:rPr>
        <w:t>Навколо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коронавірусу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2019-nCoV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вже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утворилася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справжня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інформаційна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епідемія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.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Однак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сприймати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чергову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витівку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природи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як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кінець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світу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не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варто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. Але й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недооцінювати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новуц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небезпеку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було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 xml:space="preserve"> б </w:t>
      </w:r>
      <w:proofErr w:type="spellStart"/>
      <w:r w:rsidRPr="00537E6A">
        <w:rPr>
          <w:rFonts w:ascii="Arial" w:hAnsi="Arial" w:cs="Arial"/>
          <w:bCs/>
          <w:spacing w:val="-6"/>
          <w:lang w:val="ru-RU"/>
        </w:rPr>
        <w:t>легковажністю</w:t>
      </w:r>
      <w:proofErr w:type="spellEnd"/>
      <w:r w:rsidRPr="00537E6A">
        <w:rPr>
          <w:rFonts w:ascii="Arial" w:hAnsi="Arial" w:cs="Arial"/>
          <w:bCs/>
          <w:spacing w:val="-6"/>
          <w:lang w:val="ru-RU"/>
        </w:rPr>
        <w:t>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Коронавірус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2019-nCoV: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санітарно-епідеміологічну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службу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ліквідовано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–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тож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покладаймося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власну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обережність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Орєхова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>,</w:t>
      </w:r>
      <w:r w:rsidRPr="0098320E">
        <w:rPr>
          <w:b/>
        </w:rPr>
        <w:t xml:space="preserve"> </w:t>
      </w:r>
      <w:r w:rsidRPr="0098320E">
        <w:rPr>
          <w:rFonts w:ascii="Arial" w:hAnsi="Arial" w:cs="Arial"/>
          <w:b/>
          <w:bCs/>
          <w:spacing w:val="-6"/>
          <w:lang w:val="ru-RU"/>
        </w:rPr>
        <w:t xml:space="preserve">О.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Оцінюємо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умови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праці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: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хімічні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речовини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/ О. 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Орєхова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, О. Павленко // </w:t>
      </w:r>
      <w:proofErr w:type="spellStart"/>
      <w:r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>. – 2020. – № 3. – С. 48-50.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98320E">
        <w:rPr>
          <w:rFonts w:ascii="Arial" w:hAnsi="Arial" w:cs="Arial"/>
          <w:bCs/>
          <w:spacing w:val="-6"/>
          <w:lang w:val="ru-RU"/>
        </w:rPr>
        <w:t>Якщо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працівника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одночасно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діють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дві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близькі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за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будовою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і характером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впливу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хімічні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речовини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їхній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шкідливий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вплив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значно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більший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,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ніж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той,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який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вони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справляють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діючи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окремо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>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0F477B">
        <w:rPr>
          <w:rFonts w:ascii="Arial" w:hAnsi="Arial" w:cs="Arial"/>
          <w:bCs/>
          <w:spacing w:val="-6"/>
          <w:lang w:val="ru-RU"/>
        </w:rPr>
        <w:t xml:space="preserve">Про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небезпеку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дії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людину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хімічних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речовин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ефектом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сумації</w:t>
      </w:r>
      <w:proofErr w:type="spellEnd"/>
      <w:r>
        <w:rPr>
          <w:rFonts w:ascii="Arial" w:hAnsi="Arial" w:cs="Arial"/>
          <w:bCs/>
          <w:spacing w:val="-6"/>
          <w:lang w:val="ru-RU"/>
        </w:rPr>
        <w:t>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3607A1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607A1">
        <w:rPr>
          <w:rFonts w:ascii="Arial" w:hAnsi="Arial" w:cs="Arial"/>
          <w:b/>
          <w:bCs/>
          <w:spacing w:val="-6"/>
          <w:lang w:val="ru-RU"/>
        </w:rPr>
        <w:t>К</w:t>
      </w:r>
      <w:r w:rsidRPr="0098320E">
        <w:rPr>
          <w:rFonts w:ascii="Arial" w:hAnsi="Arial" w:cs="Arial"/>
          <w:b/>
          <w:bCs/>
          <w:spacing w:val="-6"/>
          <w:lang w:val="ru-RU"/>
        </w:rPr>
        <w:t>олесник,</w:t>
      </w:r>
      <w:r w:rsidRPr="0098320E">
        <w:rPr>
          <w:b/>
        </w:rPr>
        <w:t xml:space="preserve"> </w:t>
      </w:r>
      <w:r w:rsidRPr="0098320E">
        <w:rPr>
          <w:rFonts w:ascii="Arial" w:hAnsi="Arial" w:cs="Arial"/>
          <w:b/>
          <w:bCs/>
          <w:spacing w:val="-6"/>
          <w:lang w:val="ru-RU"/>
        </w:rPr>
        <w:t xml:space="preserve">С. «Тихо,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ша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!» –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шукаємо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 винного в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нещасному</w:t>
      </w:r>
      <w:proofErr w:type="spellEnd"/>
      <w:r w:rsidRPr="0098320E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/>
          <w:bCs/>
          <w:spacing w:val="-6"/>
          <w:lang w:val="ru-RU"/>
        </w:rPr>
        <w:t>випадку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98320E">
        <w:rPr>
          <w:rFonts w:ascii="Arial" w:hAnsi="Arial" w:cs="Arial"/>
          <w:bCs/>
          <w:spacing w:val="-6"/>
          <w:lang w:val="ru-RU"/>
        </w:rPr>
        <w:t>/ С</w:t>
      </w:r>
      <w:r>
        <w:rPr>
          <w:rFonts w:ascii="Arial" w:hAnsi="Arial" w:cs="Arial"/>
          <w:bCs/>
          <w:spacing w:val="-6"/>
          <w:lang w:val="ru-RU"/>
        </w:rPr>
        <w:t>.</w:t>
      </w:r>
      <w:r w:rsidRPr="0098320E">
        <w:rPr>
          <w:rFonts w:ascii="Arial" w:hAnsi="Arial" w:cs="Arial"/>
          <w:bCs/>
          <w:spacing w:val="-6"/>
          <w:lang w:val="ru-RU"/>
        </w:rPr>
        <w:t xml:space="preserve"> Колесник //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98320E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98320E">
        <w:rPr>
          <w:rFonts w:ascii="Arial" w:hAnsi="Arial" w:cs="Arial"/>
          <w:bCs/>
          <w:spacing w:val="-6"/>
          <w:lang w:val="ru-RU"/>
        </w:rPr>
        <w:t xml:space="preserve">. – 2020. – № 3. – </w:t>
      </w:r>
      <w:r w:rsidRPr="003607A1">
        <w:rPr>
          <w:rFonts w:ascii="Arial" w:hAnsi="Arial" w:cs="Arial"/>
          <w:bCs/>
          <w:spacing w:val="-6"/>
          <w:lang w:val="ru-RU"/>
        </w:rPr>
        <w:t>С. 52-54.</w:t>
      </w:r>
    </w:p>
    <w:p w:rsidR="00A801CF" w:rsidRPr="000F477B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0F477B">
        <w:rPr>
          <w:rFonts w:ascii="Arial" w:hAnsi="Arial" w:cs="Arial"/>
          <w:bCs/>
          <w:spacing w:val="-6"/>
          <w:lang w:val="ru-RU"/>
        </w:rPr>
        <w:t>Нещасний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випадок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зі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смертельним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наслідком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на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будівельному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майданчику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: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чи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справді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винен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0F477B">
        <w:rPr>
          <w:rFonts w:ascii="Arial" w:hAnsi="Arial" w:cs="Arial"/>
          <w:bCs/>
          <w:spacing w:val="-6"/>
          <w:lang w:val="ru-RU"/>
        </w:rPr>
        <w:t>потерпілий</w:t>
      </w:r>
      <w:proofErr w:type="spellEnd"/>
      <w:r w:rsidRPr="000F477B">
        <w:rPr>
          <w:rFonts w:ascii="Arial" w:hAnsi="Arial" w:cs="Arial"/>
          <w:bCs/>
          <w:spacing w:val="-6"/>
          <w:lang w:val="ru-RU"/>
        </w:rPr>
        <w:t>?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Цопа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,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Віталій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.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Реалізація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Рамкової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директиви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89/391/ЄЕС: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допоміжні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міжнародні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та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європейські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документи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/ В.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Цопа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. На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допомогу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спеціалісту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proofErr w:type="gram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:</w:t>
      </w:r>
      <w:proofErr w:type="gram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додаток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до журналу "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". – 2020. – № 3. – С. 8-22.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Pr="004E5FE6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4E5FE6">
        <w:rPr>
          <w:rFonts w:ascii="Arial" w:hAnsi="Arial" w:cs="Arial"/>
          <w:b/>
          <w:bCs/>
          <w:spacing w:val="-6"/>
          <w:lang w:val="ru-RU"/>
        </w:rPr>
        <w:t xml:space="preserve">Про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новий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технічний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регламент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обладнання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,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що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працює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під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тиском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/ В.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Папазов</w:t>
      </w:r>
      <w:proofErr w:type="spellEnd"/>
      <w:r>
        <w:rPr>
          <w:rFonts w:ascii="Arial" w:hAnsi="Arial" w:cs="Arial"/>
          <w:bCs/>
          <w:spacing w:val="-6"/>
          <w:lang w:val="ru-RU"/>
        </w:rPr>
        <w:t>,</w:t>
      </w:r>
      <w:r w:rsidRPr="004E5FE6">
        <w:rPr>
          <w:rFonts w:ascii="Arial" w:hAnsi="Arial" w:cs="Arial"/>
          <w:bCs/>
          <w:spacing w:val="-6"/>
          <w:lang w:val="ru-RU"/>
        </w:rPr>
        <w:t xml:space="preserve"> О</w:t>
      </w:r>
      <w:r>
        <w:rPr>
          <w:rFonts w:ascii="Arial" w:hAnsi="Arial" w:cs="Arial"/>
          <w:bCs/>
          <w:spacing w:val="-6"/>
          <w:lang w:val="ru-RU"/>
        </w:rPr>
        <w:t>.</w:t>
      </w:r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Папазова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, Н</w:t>
      </w:r>
      <w:r>
        <w:rPr>
          <w:rFonts w:ascii="Arial" w:hAnsi="Arial" w:cs="Arial"/>
          <w:bCs/>
          <w:spacing w:val="-6"/>
          <w:lang w:val="ru-RU"/>
        </w:rPr>
        <w:t>.</w:t>
      </w:r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Махомадей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, П.</w:t>
      </w:r>
      <w:r>
        <w:rPr>
          <w:rFonts w:ascii="Arial" w:hAnsi="Arial" w:cs="Arial"/>
          <w:bCs/>
          <w:spacing w:val="-6"/>
          <w:lang w:val="ru-RU"/>
        </w:rPr>
        <w:t xml:space="preserve"> Щербаков</w:t>
      </w:r>
      <w:r w:rsidRPr="004E5FE6">
        <w:rPr>
          <w:rFonts w:ascii="Arial" w:hAnsi="Arial" w:cs="Arial"/>
          <w:bCs/>
          <w:spacing w:val="-6"/>
          <w:lang w:val="ru-RU"/>
        </w:rPr>
        <w:t xml:space="preserve"> //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. На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допомогу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спеціалісту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proofErr w:type="gram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:</w:t>
      </w:r>
      <w:proofErr w:type="gram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додаток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до журналу "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". – 2020. – № 3. – С. 23-32.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4E5FE6">
        <w:rPr>
          <w:rFonts w:ascii="Arial" w:hAnsi="Arial" w:cs="Arial"/>
          <w:b/>
          <w:bCs/>
          <w:spacing w:val="-6"/>
          <w:lang w:val="ru-RU"/>
        </w:rPr>
        <w:t xml:space="preserve">Федоренко,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Микола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.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Інформує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Фонд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соціального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страхування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/ М. Федоренко //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. На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допом</w:t>
      </w:r>
      <w:r>
        <w:rPr>
          <w:rFonts w:ascii="Arial" w:hAnsi="Arial" w:cs="Arial"/>
          <w:bCs/>
          <w:spacing w:val="-6"/>
          <w:lang w:val="ru-RU"/>
        </w:rPr>
        <w:t>огу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>
        <w:rPr>
          <w:rFonts w:ascii="Arial" w:hAnsi="Arial" w:cs="Arial"/>
          <w:bCs/>
          <w:spacing w:val="-6"/>
          <w:lang w:val="ru-RU"/>
        </w:rPr>
        <w:t>спеціалісту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: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додаток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gramStart"/>
      <w:r w:rsidRPr="004E5FE6">
        <w:rPr>
          <w:rFonts w:ascii="Arial" w:hAnsi="Arial" w:cs="Arial"/>
          <w:bCs/>
          <w:spacing w:val="-6"/>
          <w:lang w:val="ru-RU"/>
        </w:rPr>
        <w:t>до журналу</w:t>
      </w:r>
      <w:proofErr w:type="gramEnd"/>
      <w:r w:rsidRPr="004E5FE6">
        <w:rPr>
          <w:rFonts w:ascii="Arial" w:hAnsi="Arial" w:cs="Arial"/>
          <w:bCs/>
          <w:spacing w:val="-6"/>
          <w:lang w:val="ru-RU"/>
        </w:rPr>
        <w:t xml:space="preserve"> "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". – 2020. – № 3. – С. 34-51.</w:t>
      </w: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A801CF" w:rsidRDefault="00A801CF" w:rsidP="00A801CF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4E5FE6">
        <w:rPr>
          <w:rFonts w:ascii="Arial" w:hAnsi="Arial" w:cs="Arial"/>
          <w:b/>
          <w:bCs/>
          <w:spacing w:val="-6"/>
          <w:lang w:val="ru-RU"/>
        </w:rPr>
        <w:t xml:space="preserve">Федоренко,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Микола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.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Нещасний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випадок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з особою,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залученою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до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будівельних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робіт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на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умовах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/>
          <w:bCs/>
          <w:spacing w:val="-6"/>
          <w:lang w:val="ru-RU"/>
        </w:rPr>
        <w:t>цивільно</w:t>
      </w:r>
      <w:proofErr w:type="spellEnd"/>
      <w:r w:rsidRPr="004E5FE6">
        <w:rPr>
          <w:rFonts w:ascii="Arial" w:hAnsi="Arial" w:cs="Arial"/>
          <w:b/>
          <w:bCs/>
          <w:spacing w:val="-6"/>
          <w:lang w:val="ru-RU"/>
        </w:rPr>
        <w:t>-правового договору</w:t>
      </w:r>
      <w:r>
        <w:rPr>
          <w:rFonts w:ascii="Arial" w:hAnsi="Arial" w:cs="Arial"/>
          <w:bCs/>
          <w:spacing w:val="-6"/>
          <w:lang w:val="ru-RU"/>
        </w:rPr>
        <w:t xml:space="preserve"> / М. </w:t>
      </w:r>
      <w:r w:rsidRPr="004E5FE6">
        <w:rPr>
          <w:rFonts w:ascii="Arial" w:hAnsi="Arial" w:cs="Arial"/>
          <w:bCs/>
          <w:spacing w:val="-6"/>
          <w:lang w:val="ru-RU"/>
        </w:rPr>
        <w:t xml:space="preserve">Федоренко //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. На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допомогу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спеціалісту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з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охорони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proofErr w:type="gram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:</w:t>
      </w:r>
      <w:proofErr w:type="gram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додаток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до журналу "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Охорона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 xml:space="preserve"> </w:t>
      </w:r>
      <w:proofErr w:type="spellStart"/>
      <w:r w:rsidRPr="004E5FE6">
        <w:rPr>
          <w:rFonts w:ascii="Arial" w:hAnsi="Arial" w:cs="Arial"/>
          <w:bCs/>
          <w:spacing w:val="-6"/>
          <w:lang w:val="ru-RU"/>
        </w:rPr>
        <w:t>праці</w:t>
      </w:r>
      <w:proofErr w:type="spellEnd"/>
      <w:r w:rsidRPr="004E5FE6">
        <w:rPr>
          <w:rFonts w:ascii="Arial" w:hAnsi="Arial" w:cs="Arial"/>
          <w:bCs/>
          <w:spacing w:val="-6"/>
          <w:lang w:val="ru-RU"/>
        </w:rPr>
        <w:t>". – 2020. – № 3. – С. 52-57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5A5655" w:rsidRPr="00A801CF" w:rsidRDefault="005A5655">
      <w:pPr>
        <w:rPr>
          <w:lang w:val="ru-RU"/>
        </w:rPr>
      </w:pPr>
    </w:p>
    <w:sectPr w:rsidR="005A5655" w:rsidRPr="00A8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0"/>
    <w:rsid w:val="00364D50"/>
    <w:rsid w:val="005A5655"/>
    <w:rsid w:val="00A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5873-6C83-4AED-9710-55C8951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2020-11-17T23:18:00Z</dcterms:created>
  <dcterms:modified xsi:type="dcterms:W3CDTF">2020-11-17T23:18:00Z</dcterms:modified>
</cp:coreProperties>
</file>