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66" w:rsidRDefault="004A3166" w:rsidP="004A3166">
      <w:pPr>
        <w:pStyle w:val="1"/>
        <w:rPr>
          <w:i/>
          <w:caps w:val="0"/>
          <w:lang w:val="ru-RU"/>
        </w:rPr>
      </w:pPr>
      <w:proofErr w:type="spellStart"/>
      <w:r w:rsidRPr="00DF3958">
        <w:rPr>
          <w:i/>
          <w:caps w:val="0"/>
          <w:lang w:val="ru-RU"/>
        </w:rPr>
        <w:t>Будівництво</w:t>
      </w:r>
      <w:proofErr w:type="spellEnd"/>
      <w:r w:rsidRPr="00DF3958">
        <w:rPr>
          <w:i/>
          <w:caps w:val="0"/>
          <w:lang w:val="ru-RU"/>
        </w:rPr>
        <w:t xml:space="preserve"> і </w:t>
      </w:r>
      <w:proofErr w:type="spellStart"/>
      <w:proofErr w:type="gramStart"/>
      <w:r w:rsidRPr="00DF3958">
        <w:rPr>
          <w:i/>
          <w:caps w:val="0"/>
          <w:lang w:val="ru-RU"/>
        </w:rPr>
        <w:t>стандартизація</w:t>
      </w:r>
      <w:proofErr w:type="spellEnd"/>
      <w:r w:rsidRPr="00DF3958">
        <w:rPr>
          <w:i/>
          <w:caps w:val="0"/>
          <w:lang w:val="ru-RU"/>
        </w:rPr>
        <w:t xml:space="preserve"> :</w:t>
      </w:r>
      <w:proofErr w:type="gramEnd"/>
    </w:p>
    <w:p w:rsidR="004A3166" w:rsidRDefault="004A3166" w:rsidP="004A3166">
      <w:pPr>
        <w:pStyle w:val="1"/>
        <w:rPr>
          <w:i/>
          <w:caps w:val="0"/>
          <w:lang w:val="ru-RU"/>
        </w:rPr>
      </w:pPr>
      <w:proofErr w:type="spellStart"/>
      <w:r w:rsidRPr="00DF3958">
        <w:rPr>
          <w:i/>
          <w:caps w:val="0"/>
          <w:lang w:val="ru-RU"/>
        </w:rPr>
        <w:t>Інформаційно-аналітичний</w:t>
      </w:r>
      <w:proofErr w:type="spellEnd"/>
      <w:r w:rsidRPr="00DF3958">
        <w:rPr>
          <w:i/>
          <w:caps w:val="0"/>
          <w:lang w:val="ru-RU"/>
        </w:rPr>
        <w:t xml:space="preserve"> </w:t>
      </w:r>
      <w:proofErr w:type="spellStart"/>
      <w:r w:rsidRPr="00DF3958">
        <w:rPr>
          <w:i/>
          <w:caps w:val="0"/>
          <w:lang w:val="ru-RU"/>
        </w:rPr>
        <w:t>огляд</w:t>
      </w:r>
      <w:proofErr w:type="spellEnd"/>
      <w:r w:rsidRPr="00DF3958">
        <w:rPr>
          <w:i/>
          <w:caps w:val="0"/>
          <w:lang w:val="ru-RU"/>
        </w:rPr>
        <w:t xml:space="preserve">. </w:t>
      </w:r>
      <w:r w:rsidRPr="00757425">
        <w:rPr>
          <w:bCs/>
          <w:i/>
          <w:caps w:val="0"/>
          <w:lang w:val="ru-RU"/>
        </w:rPr>
        <w:t>–</w:t>
      </w:r>
      <w:r w:rsidRPr="00DF3958">
        <w:rPr>
          <w:i/>
          <w:caps w:val="0"/>
          <w:lang w:val="ru-RU"/>
        </w:rPr>
        <w:t xml:space="preserve"> 2020. </w:t>
      </w:r>
      <w:r w:rsidRPr="00757425">
        <w:rPr>
          <w:bCs/>
          <w:i/>
          <w:caps w:val="0"/>
          <w:lang w:val="ru-RU"/>
        </w:rPr>
        <w:t>–</w:t>
      </w:r>
      <w:r w:rsidRPr="00DF3958">
        <w:rPr>
          <w:i/>
          <w:caps w:val="0"/>
          <w:lang w:val="ru-RU"/>
        </w:rPr>
        <w:t xml:space="preserve"> № </w:t>
      </w:r>
      <w:r>
        <w:rPr>
          <w:i/>
          <w:caps w:val="0"/>
          <w:lang w:val="ru-RU"/>
        </w:rPr>
        <w:t>1</w:t>
      </w:r>
      <w:r w:rsidRPr="00DF3958">
        <w:rPr>
          <w:i/>
          <w:caps w:val="0"/>
          <w:lang w:val="ru-RU"/>
        </w:rPr>
        <w:t>.</w:t>
      </w:r>
    </w:p>
    <w:p w:rsidR="004A3166" w:rsidRDefault="004A3166" w:rsidP="004A3166">
      <w:pPr>
        <w:pStyle w:val="1"/>
        <w:rPr>
          <w:i/>
          <w:caps w:val="0"/>
          <w:lang w:val="ru-RU"/>
        </w:rPr>
      </w:pPr>
    </w:p>
    <w:p w:rsidR="004A3166" w:rsidRPr="00DF3958" w:rsidRDefault="004A3166" w:rsidP="004A3166">
      <w:pPr>
        <w:pStyle w:val="1"/>
        <w:ind w:firstLine="426"/>
        <w:jc w:val="both"/>
        <w:rPr>
          <w:b w:val="0"/>
          <w:caps w:val="0"/>
          <w:lang w:val="ru-RU"/>
        </w:rPr>
      </w:pPr>
      <w:r w:rsidRPr="00757425">
        <w:rPr>
          <w:caps w:val="0"/>
          <w:lang w:val="ru-RU"/>
        </w:rPr>
        <w:t xml:space="preserve">Про </w:t>
      </w:r>
      <w:proofErr w:type="spellStart"/>
      <w:r w:rsidRPr="00757425">
        <w:rPr>
          <w:caps w:val="0"/>
          <w:lang w:val="ru-RU"/>
        </w:rPr>
        <w:t>надання</w:t>
      </w:r>
      <w:proofErr w:type="spellEnd"/>
      <w:r w:rsidRPr="00757425">
        <w:rPr>
          <w:caps w:val="0"/>
          <w:lang w:val="ru-RU"/>
        </w:rPr>
        <w:t xml:space="preserve"> </w:t>
      </w:r>
      <w:proofErr w:type="spellStart"/>
      <w:r w:rsidRPr="00757425">
        <w:rPr>
          <w:caps w:val="0"/>
          <w:lang w:val="ru-RU"/>
        </w:rPr>
        <w:t>чинності</w:t>
      </w:r>
      <w:proofErr w:type="spellEnd"/>
      <w:r w:rsidRPr="00757425">
        <w:rPr>
          <w:caps w:val="0"/>
          <w:lang w:val="ru-RU"/>
        </w:rPr>
        <w:t xml:space="preserve"> та </w:t>
      </w:r>
      <w:proofErr w:type="spellStart"/>
      <w:r w:rsidRPr="00757425">
        <w:rPr>
          <w:caps w:val="0"/>
          <w:lang w:val="ru-RU"/>
        </w:rPr>
        <w:t>скасування</w:t>
      </w:r>
      <w:proofErr w:type="spellEnd"/>
      <w:r w:rsidRPr="00757425">
        <w:rPr>
          <w:caps w:val="0"/>
          <w:lang w:val="ru-RU"/>
        </w:rPr>
        <w:t xml:space="preserve"> НА і НД</w:t>
      </w:r>
      <w:r>
        <w:rPr>
          <w:b w:val="0"/>
          <w:caps w:val="0"/>
          <w:lang w:val="ru-RU"/>
        </w:rPr>
        <w:t xml:space="preserve"> /</w:t>
      </w:r>
      <w:r w:rsidRPr="00DF3958">
        <w:rPr>
          <w:b w:val="0"/>
          <w:caps w:val="0"/>
          <w:lang w:val="ru-RU"/>
        </w:rPr>
        <w:t xml:space="preserve">/ </w:t>
      </w:r>
      <w:bookmarkStart w:id="0" w:name="_GoBack"/>
      <w:proofErr w:type="spellStart"/>
      <w:r w:rsidRPr="00DF3958">
        <w:rPr>
          <w:b w:val="0"/>
          <w:caps w:val="0"/>
          <w:lang w:val="ru-RU"/>
        </w:rPr>
        <w:t>Будівництво</w:t>
      </w:r>
      <w:proofErr w:type="spellEnd"/>
      <w:r w:rsidRPr="00DF3958">
        <w:rPr>
          <w:b w:val="0"/>
          <w:caps w:val="0"/>
          <w:lang w:val="ru-RU"/>
        </w:rPr>
        <w:t xml:space="preserve"> і </w:t>
      </w:r>
      <w:proofErr w:type="spellStart"/>
      <w:proofErr w:type="gramStart"/>
      <w:r w:rsidRPr="00DF3958">
        <w:rPr>
          <w:b w:val="0"/>
          <w:caps w:val="0"/>
          <w:lang w:val="ru-RU"/>
        </w:rPr>
        <w:t>стандартизація</w:t>
      </w:r>
      <w:proofErr w:type="spellEnd"/>
      <w:r w:rsidRPr="00DF3958">
        <w:rPr>
          <w:b w:val="0"/>
          <w:caps w:val="0"/>
          <w:lang w:val="ru-RU"/>
        </w:rPr>
        <w:t xml:space="preserve"> :</w:t>
      </w:r>
      <w:proofErr w:type="gramEnd"/>
      <w:r w:rsidRPr="00DF3958">
        <w:rPr>
          <w:b w:val="0"/>
          <w:caps w:val="0"/>
          <w:lang w:val="ru-RU"/>
        </w:rPr>
        <w:t xml:space="preserve"> </w:t>
      </w:r>
      <w:proofErr w:type="spellStart"/>
      <w:r w:rsidRPr="00DF3958">
        <w:rPr>
          <w:b w:val="0"/>
          <w:caps w:val="0"/>
          <w:lang w:val="ru-RU"/>
        </w:rPr>
        <w:t>Інформаційно-аналітичний</w:t>
      </w:r>
      <w:proofErr w:type="spellEnd"/>
      <w:r w:rsidRPr="00DF3958">
        <w:rPr>
          <w:b w:val="0"/>
          <w:caps w:val="0"/>
          <w:lang w:val="ru-RU"/>
        </w:rPr>
        <w:t xml:space="preserve"> </w:t>
      </w:r>
      <w:proofErr w:type="spellStart"/>
      <w:r w:rsidRPr="00DF3958">
        <w:rPr>
          <w:b w:val="0"/>
          <w:caps w:val="0"/>
          <w:lang w:val="ru-RU"/>
        </w:rPr>
        <w:t>огляд</w:t>
      </w:r>
      <w:proofErr w:type="spellEnd"/>
      <w:r w:rsidRPr="00DF3958">
        <w:rPr>
          <w:b w:val="0"/>
          <w:caps w:val="0"/>
          <w:lang w:val="ru-RU"/>
        </w:rPr>
        <w:t xml:space="preserve">. </w:t>
      </w:r>
      <w:r w:rsidRPr="00757425">
        <w:rPr>
          <w:b w:val="0"/>
          <w:caps w:val="0"/>
          <w:lang w:val="ru-RU"/>
        </w:rPr>
        <w:t>–</w:t>
      </w:r>
      <w:r w:rsidRPr="00DF3958">
        <w:rPr>
          <w:b w:val="0"/>
          <w:caps w:val="0"/>
          <w:lang w:val="ru-RU"/>
        </w:rPr>
        <w:t xml:space="preserve"> 2020. </w:t>
      </w:r>
      <w:r w:rsidRPr="00757425">
        <w:rPr>
          <w:b w:val="0"/>
          <w:caps w:val="0"/>
          <w:lang w:val="ru-RU"/>
        </w:rPr>
        <w:t>–</w:t>
      </w:r>
      <w:r w:rsidRPr="00DF3958">
        <w:rPr>
          <w:b w:val="0"/>
          <w:caps w:val="0"/>
          <w:lang w:val="ru-RU"/>
        </w:rPr>
        <w:t xml:space="preserve"> № </w:t>
      </w:r>
      <w:r>
        <w:rPr>
          <w:b w:val="0"/>
          <w:caps w:val="0"/>
          <w:lang w:val="ru-RU"/>
        </w:rPr>
        <w:t>1</w:t>
      </w:r>
      <w:r w:rsidRPr="00DF3958">
        <w:rPr>
          <w:b w:val="0"/>
          <w:caps w:val="0"/>
          <w:lang w:val="ru-RU"/>
        </w:rPr>
        <w:t xml:space="preserve">. </w:t>
      </w:r>
      <w:bookmarkEnd w:id="0"/>
      <w:r w:rsidRPr="00757425">
        <w:rPr>
          <w:b w:val="0"/>
          <w:caps w:val="0"/>
          <w:lang w:val="ru-RU"/>
        </w:rPr>
        <w:t>–</w:t>
      </w:r>
      <w:r w:rsidRPr="00DF3958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DF3958">
        <w:rPr>
          <w:b w:val="0"/>
          <w:caps w:val="0"/>
          <w:lang w:val="ru-RU"/>
        </w:rPr>
        <w:t>2-28</w:t>
      </w:r>
      <w:r>
        <w:rPr>
          <w:b w:val="0"/>
          <w:caps w:val="0"/>
          <w:lang w:val="ru-RU"/>
        </w:rPr>
        <w:t>.</w:t>
      </w:r>
    </w:p>
    <w:p w:rsidR="004A3166" w:rsidRDefault="004A3166" w:rsidP="004A3166">
      <w:pPr>
        <w:pStyle w:val="1"/>
        <w:ind w:firstLine="426"/>
        <w:jc w:val="both"/>
        <w:rPr>
          <w:caps w:val="0"/>
          <w:lang w:val="ru-RU"/>
        </w:rPr>
      </w:pPr>
    </w:p>
    <w:p w:rsidR="004A3166" w:rsidRPr="00DF3958" w:rsidRDefault="004A3166" w:rsidP="004A3166">
      <w:pPr>
        <w:pStyle w:val="1"/>
        <w:ind w:firstLine="426"/>
        <w:jc w:val="both"/>
        <w:rPr>
          <w:b w:val="0"/>
          <w:caps w:val="0"/>
          <w:lang w:val="ru-RU"/>
        </w:rPr>
      </w:pPr>
      <w:r w:rsidRPr="00757425">
        <w:rPr>
          <w:caps w:val="0"/>
          <w:lang w:val="ru-RU"/>
        </w:rPr>
        <w:t xml:space="preserve">Поправки </w:t>
      </w:r>
      <w:proofErr w:type="spellStart"/>
      <w:r w:rsidRPr="00757425">
        <w:rPr>
          <w:caps w:val="0"/>
          <w:lang w:val="ru-RU"/>
        </w:rPr>
        <w:t>чинних</w:t>
      </w:r>
      <w:proofErr w:type="spellEnd"/>
      <w:r w:rsidRPr="00757425">
        <w:rPr>
          <w:caps w:val="0"/>
          <w:lang w:val="ru-RU"/>
        </w:rPr>
        <w:t xml:space="preserve"> в </w:t>
      </w:r>
      <w:proofErr w:type="spellStart"/>
      <w:r w:rsidRPr="00757425">
        <w:rPr>
          <w:caps w:val="0"/>
          <w:lang w:val="ru-RU"/>
        </w:rPr>
        <w:t>Укрвїні</w:t>
      </w:r>
      <w:proofErr w:type="spellEnd"/>
      <w:r w:rsidRPr="00757425">
        <w:rPr>
          <w:caps w:val="0"/>
          <w:lang w:val="ru-RU"/>
        </w:rPr>
        <w:t xml:space="preserve"> НД і НА </w:t>
      </w:r>
      <w:r w:rsidRPr="00757425">
        <w:rPr>
          <w:b w:val="0"/>
          <w:caps w:val="0"/>
          <w:lang w:val="ru-RU"/>
        </w:rPr>
        <w:t xml:space="preserve">// </w:t>
      </w:r>
      <w:proofErr w:type="spellStart"/>
      <w:r w:rsidRPr="00757425">
        <w:rPr>
          <w:b w:val="0"/>
          <w:caps w:val="0"/>
          <w:lang w:val="ru-RU"/>
        </w:rPr>
        <w:t>Будівництво</w:t>
      </w:r>
      <w:proofErr w:type="spellEnd"/>
      <w:r w:rsidRPr="00757425">
        <w:rPr>
          <w:b w:val="0"/>
          <w:caps w:val="0"/>
          <w:lang w:val="ru-RU"/>
        </w:rPr>
        <w:t xml:space="preserve"> і </w:t>
      </w:r>
      <w:proofErr w:type="spellStart"/>
      <w:proofErr w:type="gramStart"/>
      <w:r w:rsidRPr="00757425">
        <w:rPr>
          <w:b w:val="0"/>
          <w:caps w:val="0"/>
          <w:lang w:val="ru-RU"/>
        </w:rPr>
        <w:t>стандартизація</w:t>
      </w:r>
      <w:proofErr w:type="spellEnd"/>
      <w:r w:rsidRPr="00757425">
        <w:rPr>
          <w:b w:val="0"/>
          <w:caps w:val="0"/>
          <w:lang w:val="ru-RU"/>
        </w:rPr>
        <w:t xml:space="preserve"> :</w:t>
      </w:r>
      <w:proofErr w:type="gramEnd"/>
      <w:r w:rsidRPr="00757425">
        <w:rPr>
          <w:b w:val="0"/>
          <w:caps w:val="0"/>
          <w:lang w:val="ru-RU"/>
        </w:rPr>
        <w:t xml:space="preserve"> </w:t>
      </w:r>
      <w:proofErr w:type="spellStart"/>
      <w:r w:rsidRPr="00757425">
        <w:rPr>
          <w:b w:val="0"/>
          <w:caps w:val="0"/>
          <w:lang w:val="ru-RU"/>
        </w:rPr>
        <w:t>Інформаційно-аналітичний</w:t>
      </w:r>
      <w:proofErr w:type="spellEnd"/>
      <w:r w:rsidRPr="00757425">
        <w:rPr>
          <w:b w:val="0"/>
          <w:caps w:val="0"/>
          <w:lang w:val="ru-RU"/>
        </w:rPr>
        <w:t xml:space="preserve"> </w:t>
      </w:r>
      <w:proofErr w:type="spellStart"/>
      <w:r w:rsidRPr="00757425">
        <w:rPr>
          <w:b w:val="0"/>
          <w:caps w:val="0"/>
          <w:lang w:val="ru-RU"/>
        </w:rPr>
        <w:t>огляд</w:t>
      </w:r>
      <w:proofErr w:type="spellEnd"/>
      <w:r w:rsidRPr="00757425">
        <w:rPr>
          <w:b w:val="0"/>
          <w:caps w:val="0"/>
          <w:lang w:val="ru-RU"/>
        </w:rPr>
        <w:t xml:space="preserve">. – 2020. – № </w:t>
      </w:r>
      <w:r>
        <w:rPr>
          <w:b w:val="0"/>
          <w:caps w:val="0"/>
          <w:lang w:val="ru-RU"/>
        </w:rPr>
        <w:t>1</w:t>
      </w:r>
      <w:r w:rsidRPr="00757425">
        <w:rPr>
          <w:b w:val="0"/>
          <w:caps w:val="0"/>
          <w:lang w:val="ru-RU"/>
        </w:rPr>
        <w:t>. –</w:t>
      </w:r>
      <w:r w:rsidRPr="00DF3958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DF3958">
        <w:rPr>
          <w:b w:val="0"/>
          <w:caps w:val="0"/>
          <w:lang w:val="ru-RU"/>
        </w:rPr>
        <w:t>29-47</w:t>
      </w:r>
      <w:r>
        <w:rPr>
          <w:b w:val="0"/>
          <w:caps w:val="0"/>
          <w:lang w:val="ru-RU"/>
        </w:rPr>
        <w:t>.</w:t>
      </w:r>
    </w:p>
    <w:p w:rsidR="004A3166" w:rsidRDefault="004A3166" w:rsidP="004A3166">
      <w:pPr>
        <w:rPr>
          <w:lang w:val="ru-RU"/>
        </w:rPr>
      </w:pPr>
    </w:p>
    <w:sectPr w:rsidR="004A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8"/>
    <w:rsid w:val="00024DC3"/>
    <w:rsid w:val="004A3166"/>
    <w:rsid w:val="00E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1979"/>
  <w15:chartTrackingRefBased/>
  <w15:docId w15:val="{B900D0A0-0AAA-4D7C-999F-64AD9AED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A3166"/>
    <w:pPr>
      <w:jc w:val="center"/>
    </w:pPr>
    <w:rPr>
      <w:rFonts w:ascii="Arial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2020-11-17T22:14:00Z</dcterms:created>
  <dcterms:modified xsi:type="dcterms:W3CDTF">2020-11-17T22:16:00Z</dcterms:modified>
</cp:coreProperties>
</file>