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5B" w:rsidRPr="00135F6F" w:rsidRDefault="0059245B" w:rsidP="0059245B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135F6F">
        <w:rPr>
          <w:rFonts w:ascii="Arial" w:hAnsi="Arial" w:cs="Arial"/>
          <w:b/>
          <w:bCs/>
          <w:i/>
          <w:lang w:val="ru-RU"/>
        </w:rPr>
        <w:t>Промислове</w:t>
      </w:r>
      <w:proofErr w:type="spellEnd"/>
      <w:r w:rsidRPr="00135F6F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135F6F">
        <w:rPr>
          <w:rFonts w:ascii="Arial" w:hAnsi="Arial" w:cs="Arial"/>
          <w:b/>
          <w:bCs/>
          <w:i/>
          <w:lang w:val="ru-RU"/>
        </w:rPr>
        <w:t>будівництво</w:t>
      </w:r>
      <w:proofErr w:type="spellEnd"/>
      <w:r w:rsidRPr="00135F6F">
        <w:rPr>
          <w:rFonts w:ascii="Arial" w:hAnsi="Arial" w:cs="Arial"/>
          <w:b/>
          <w:bCs/>
          <w:i/>
          <w:lang w:val="ru-RU"/>
        </w:rPr>
        <w:t xml:space="preserve"> та </w:t>
      </w:r>
    </w:p>
    <w:p w:rsidR="0059245B" w:rsidRPr="00135F6F" w:rsidRDefault="0059245B" w:rsidP="0059245B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135F6F">
        <w:rPr>
          <w:rFonts w:ascii="Arial" w:hAnsi="Arial" w:cs="Arial"/>
          <w:b/>
          <w:bCs/>
          <w:i/>
          <w:lang w:val="ru-RU"/>
        </w:rPr>
        <w:t>інженерні</w:t>
      </w:r>
      <w:proofErr w:type="spellEnd"/>
      <w:r w:rsidRPr="00135F6F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135F6F">
        <w:rPr>
          <w:rFonts w:ascii="Arial" w:hAnsi="Arial" w:cs="Arial"/>
          <w:b/>
          <w:bCs/>
          <w:i/>
          <w:lang w:val="ru-RU"/>
        </w:rPr>
        <w:t>споруди</w:t>
      </w:r>
      <w:proofErr w:type="spellEnd"/>
      <w:r w:rsidRPr="00135F6F">
        <w:rPr>
          <w:rFonts w:ascii="Arial" w:hAnsi="Arial" w:cs="Arial"/>
          <w:b/>
          <w:bCs/>
          <w:i/>
          <w:lang w:val="ru-RU"/>
        </w:rPr>
        <w:t>. – 2020. – № 1.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2032">
        <w:rPr>
          <w:rFonts w:ascii="Arial" w:hAnsi="Arial" w:cs="Arial"/>
          <w:b/>
          <w:bCs/>
          <w:lang w:val="ru-RU"/>
        </w:rPr>
        <w:t>Шимановський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, О. В. </w:t>
      </w:r>
      <w:proofErr w:type="spellStart"/>
      <w:r w:rsidRPr="00E82032">
        <w:rPr>
          <w:rFonts w:ascii="Arial" w:hAnsi="Arial" w:cs="Arial"/>
          <w:b/>
          <w:bCs/>
          <w:lang w:val="ru-RU"/>
        </w:rPr>
        <w:t>Спеціальне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обстеження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аварійного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паркового </w:t>
      </w:r>
      <w:proofErr w:type="spellStart"/>
      <w:r w:rsidRPr="00E82032">
        <w:rPr>
          <w:rFonts w:ascii="Arial" w:hAnsi="Arial" w:cs="Arial"/>
          <w:b/>
          <w:bCs/>
          <w:lang w:val="ru-RU"/>
        </w:rPr>
        <w:t>пішоходного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моста через </w:t>
      </w:r>
      <w:proofErr w:type="spellStart"/>
      <w:r w:rsidRPr="00E82032">
        <w:rPr>
          <w:rFonts w:ascii="Arial" w:hAnsi="Arial" w:cs="Arial"/>
          <w:b/>
          <w:bCs/>
          <w:lang w:val="ru-RU"/>
        </w:rPr>
        <w:t>р.Дніпро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E82032">
        <w:rPr>
          <w:rFonts w:ascii="Arial" w:hAnsi="Arial" w:cs="Arial"/>
          <w:b/>
          <w:bCs/>
          <w:lang w:val="ru-RU"/>
        </w:rPr>
        <w:t>труханів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острів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у м. </w:t>
      </w:r>
      <w:proofErr w:type="spellStart"/>
      <w:r w:rsidRPr="00E82032">
        <w:rPr>
          <w:rFonts w:ascii="Arial" w:hAnsi="Arial" w:cs="Arial"/>
          <w:b/>
          <w:bCs/>
          <w:lang w:val="ru-RU"/>
        </w:rPr>
        <w:t>Києві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E82032">
        <w:rPr>
          <w:rFonts w:ascii="Arial" w:hAnsi="Arial" w:cs="Arial"/>
          <w:bCs/>
          <w:lang w:val="ru-RU"/>
        </w:rPr>
        <w:t>/</w:t>
      </w:r>
      <w:r w:rsidRPr="00E82032">
        <w:t xml:space="preserve"> </w:t>
      </w:r>
      <w:r w:rsidRPr="00E82032">
        <w:rPr>
          <w:rFonts w:ascii="Arial" w:hAnsi="Arial" w:cs="Arial"/>
          <w:bCs/>
          <w:lang w:val="ru-RU"/>
        </w:rPr>
        <w:t xml:space="preserve">О. В. </w:t>
      </w:r>
      <w:proofErr w:type="spellStart"/>
      <w:r w:rsidRPr="00E82032">
        <w:rPr>
          <w:rFonts w:ascii="Arial" w:hAnsi="Arial" w:cs="Arial"/>
          <w:bCs/>
          <w:lang w:val="ru-RU"/>
        </w:rPr>
        <w:t>Шимановський</w:t>
      </w:r>
      <w:proofErr w:type="spellEnd"/>
      <w:r w:rsidRPr="00E82032">
        <w:rPr>
          <w:rFonts w:ascii="Arial" w:hAnsi="Arial" w:cs="Arial"/>
          <w:bCs/>
          <w:lang w:val="ru-RU"/>
        </w:rPr>
        <w:t xml:space="preserve">, В. В. </w:t>
      </w:r>
      <w:proofErr w:type="spellStart"/>
      <w:r w:rsidRPr="00E82032">
        <w:rPr>
          <w:rFonts w:ascii="Arial" w:hAnsi="Arial" w:cs="Arial"/>
          <w:bCs/>
          <w:lang w:val="ru-RU"/>
        </w:rPr>
        <w:t>Шалінський</w:t>
      </w:r>
      <w:proofErr w:type="spellEnd"/>
      <w:r w:rsidRPr="00E8203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82032">
        <w:rPr>
          <w:rFonts w:ascii="Arial" w:hAnsi="Arial" w:cs="Arial"/>
          <w:bCs/>
          <w:lang w:val="ru-RU"/>
        </w:rPr>
        <w:t>Промислове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будівництво</w:t>
      </w:r>
      <w:proofErr w:type="spellEnd"/>
      <w:r w:rsidRPr="00E8203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82032">
        <w:rPr>
          <w:rFonts w:ascii="Arial" w:hAnsi="Arial" w:cs="Arial"/>
          <w:bCs/>
          <w:lang w:val="ru-RU"/>
        </w:rPr>
        <w:t>інженерні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споруди</w:t>
      </w:r>
      <w:proofErr w:type="spellEnd"/>
      <w:r w:rsidRPr="00E82032">
        <w:rPr>
          <w:rFonts w:ascii="Arial" w:hAnsi="Arial" w:cs="Arial"/>
          <w:bCs/>
          <w:lang w:val="ru-RU"/>
        </w:rPr>
        <w:t>. – 2020. – № 1. – С. 2-8</w:t>
      </w:r>
      <w:r>
        <w:rPr>
          <w:rFonts w:ascii="Arial" w:hAnsi="Arial" w:cs="Arial"/>
          <w:bCs/>
          <w:lang w:val="ru-RU"/>
        </w:rPr>
        <w:t>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2032">
        <w:rPr>
          <w:rFonts w:ascii="Arial" w:hAnsi="Arial" w:cs="Arial"/>
          <w:b/>
          <w:bCs/>
          <w:lang w:val="ru-RU"/>
        </w:rPr>
        <w:t>Білик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, А. С. </w:t>
      </w:r>
      <w:proofErr w:type="spellStart"/>
      <w:r w:rsidRPr="00E82032">
        <w:rPr>
          <w:rFonts w:ascii="Arial" w:hAnsi="Arial" w:cs="Arial"/>
          <w:b/>
          <w:bCs/>
          <w:lang w:val="ru-RU"/>
        </w:rPr>
        <w:t>Інструменти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інанлізу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вартості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життєвого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циклу при </w:t>
      </w:r>
      <w:proofErr w:type="spellStart"/>
      <w:r w:rsidRPr="00E82032">
        <w:rPr>
          <w:rFonts w:ascii="Arial" w:hAnsi="Arial" w:cs="Arial"/>
          <w:b/>
          <w:bCs/>
          <w:lang w:val="ru-RU"/>
        </w:rPr>
        <w:t>відновленні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будівель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після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пожежі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E82032">
        <w:rPr>
          <w:rFonts w:ascii="Arial" w:hAnsi="Arial" w:cs="Arial"/>
          <w:b/>
          <w:bCs/>
          <w:lang w:val="ru-RU"/>
        </w:rPr>
        <w:t>прикладі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будинку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спілок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у м. </w:t>
      </w:r>
      <w:proofErr w:type="spellStart"/>
      <w:r w:rsidRPr="00E82032">
        <w:rPr>
          <w:rFonts w:ascii="Arial" w:hAnsi="Arial" w:cs="Arial"/>
          <w:b/>
          <w:bCs/>
          <w:lang w:val="ru-RU"/>
        </w:rPr>
        <w:t>Києві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E82032">
        <w:rPr>
          <w:rFonts w:ascii="Arial" w:hAnsi="Arial" w:cs="Arial"/>
          <w:bCs/>
          <w:lang w:val="ru-RU"/>
        </w:rPr>
        <w:t>/ А. С.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Білик</w:t>
      </w:r>
      <w:proofErr w:type="spellEnd"/>
      <w:r w:rsidRPr="00E82032">
        <w:rPr>
          <w:rFonts w:ascii="Arial" w:hAnsi="Arial" w:cs="Arial"/>
          <w:bCs/>
          <w:lang w:val="ru-RU"/>
        </w:rPr>
        <w:t>,</w:t>
      </w:r>
      <w:r w:rsidRPr="00E82032">
        <w:t xml:space="preserve"> </w:t>
      </w:r>
      <w:r w:rsidRPr="00E82032">
        <w:rPr>
          <w:rFonts w:ascii="Arial" w:hAnsi="Arial" w:cs="Arial"/>
          <w:bCs/>
          <w:lang w:val="ru-RU"/>
        </w:rPr>
        <w:t xml:space="preserve">А. В. </w:t>
      </w:r>
      <w:proofErr w:type="spellStart"/>
      <w:r w:rsidRPr="00E82032">
        <w:rPr>
          <w:rFonts w:ascii="Arial" w:hAnsi="Arial" w:cs="Arial"/>
          <w:bCs/>
          <w:lang w:val="ru-RU"/>
        </w:rPr>
        <w:t>Шупик</w:t>
      </w:r>
      <w:proofErr w:type="spellEnd"/>
      <w:r w:rsidRPr="00E82032">
        <w:rPr>
          <w:rFonts w:ascii="Arial" w:hAnsi="Arial" w:cs="Arial"/>
          <w:bCs/>
          <w:lang w:val="ru-RU"/>
        </w:rPr>
        <w:t xml:space="preserve">, А. А. </w:t>
      </w:r>
      <w:proofErr w:type="spellStart"/>
      <w:r w:rsidRPr="00E82032">
        <w:rPr>
          <w:rFonts w:ascii="Arial" w:hAnsi="Arial" w:cs="Arial"/>
          <w:bCs/>
          <w:lang w:val="ru-RU"/>
        </w:rPr>
        <w:t>Худайберенов</w:t>
      </w:r>
      <w:proofErr w:type="spellEnd"/>
      <w:r w:rsidRPr="00E8203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82032">
        <w:rPr>
          <w:rFonts w:ascii="Arial" w:hAnsi="Arial" w:cs="Arial"/>
          <w:bCs/>
          <w:lang w:val="ru-RU"/>
        </w:rPr>
        <w:t>Промислове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будівництво</w:t>
      </w:r>
      <w:proofErr w:type="spellEnd"/>
      <w:r w:rsidRPr="00E8203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82032">
        <w:rPr>
          <w:rFonts w:ascii="Arial" w:hAnsi="Arial" w:cs="Arial"/>
          <w:bCs/>
          <w:lang w:val="ru-RU"/>
        </w:rPr>
        <w:t>інженер</w:t>
      </w:r>
      <w:r>
        <w:rPr>
          <w:rFonts w:ascii="Arial" w:hAnsi="Arial" w:cs="Arial"/>
          <w:bCs/>
          <w:lang w:val="ru-RU"/>
        </w:rPr>
        <w:t>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споруди</w:t>
      </w:r>
      <w:proofErr w:type="spellEnd"/>
      <w:r>
        <w:rPr>
          <w:rFonts w:ascii="Arial" w:hAnsi="Arial" w:cs="Arial"/>
          <w:bCs/>
          <w:lang w:val="ru-RU"/>
        </w:rPr>
        <w:t>. – 2020. – № 1. – С. </w:t>
      </w:r>
      <w:r w:rsidRPr="00E82032">
        <w:rPr>
          <w:rFonts w:ascii="Arial" w:hAnsi="Arial" w:cs="Arial"/>
          <w:bCs/>
          <w:lang w:val="ru-RU"/>
        </w:rPr>
        <w:t>12-22</w:t>
      </w:r>
      <w:r>
        <w:rPr>
          <w:rFonts w:ascii="Arial" w:hAnsi="Arial" w:cs="Arial"/>
          <w:bCs/>
          <w:lang w:val="ru-RU"/>
        </w:rPr>
        <w:t>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59245B" w:rsidRPr="00E82032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2032">
        <w:rPr>
          <w:rFonts w:ascii="Arial" w:hAnsi="Arial" w:cs="Arial"/>
          <w:b/>
          <w:bCs/>
          <w:lang w:val="ru-RU"/>
        </w:rPr>
        <w:t>Абрашкевич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, Ю. Д. </w:t>
      </w:r>
      <w:proofErr w:type="spellStart"/>
      <w:r w:rsidRPr="00E82032">
        <w:rPr>
          <w:rFonts w:ascii="Arial" w:hAnsi="Arial" w:cs="Arial"/>
          <w:b/>
          <w:bCs/>
          <w:lang w:val="ru-RU"/>
        </w:rPr>
        <w:t>Теплові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процеси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при </w:t>
      </w:r>
      <w:proofErr w:type="spellStart"/>
      <w:r w:rsidRPr="00E82032">
        <w:rPr>
          <w:rFonts w:ascii="Arial" w:hAnsi="Arial" w:cs="Arial"/>
          <w:b/>
          <w:bCs/>
          <w:lang w:val="ru-RU"/>
        </w:rPr>
        <w:t>різанні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абразивними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армованими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кругами</w:t>
      </w:r>
      <w:r>
        <w:rPr>
          <w:rFonts w:ascii="Arial" w:hAnsi="Arial" w:cs="Arial"/>
          <w:bCs/>
          <w:lang w:val="ru-RU"/>
        </w:rPr>
        <w:t xml:space="preserve"> </w:t>
      </w:r>
      <w:r w:rsidRPr="00E82032">
        <w:rPr>
          <w:rFonts w:ascii="Arial" w:hAnsi="Arial" w:cs="Arial"/>
          <w:bCs/>
          <w:lang w:val="ru-RU"/>
        </w:rPr>
        <w:t>/ Ю. Д.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Абрашкевич</w:t>
      </w:r>
      <w:proofErr w:type="spellEnd"/>
      <w:r w:rsidRPr="00E82032">
        <w:rPr>
          <w:rFonts w:ascii="Arial" w:hAnsi="Arial" w:cs="Arial"/>
          <w:bCs/>
          <w:lang w:val="ru-RU"/>
        </w:rPr>
        <w:t>, Г.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Мачишин</w:t>
      </w:r>
      <w:proofErr w:type="spellEnd"/>
      <w:r w:rsidRPr="00E82032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О. А. </w:t>
      </w:r>
      <w:r w:rsidRPr="00E82032">
        <w:rPr>
          <w:rFonts w:ascii="Arial" w:hAnsi="Arial" w:cs="Arial"/>
          <w:bCs/>
          <w:lang w:val="ru-RU"/>
        </w:rPr>
        <w:t xml:space="preserve">Марченко // </w:t>
      </w:r>
      <w:bookmarkStart w:id="0" w:name="_GoBack"/>
      <w:proofErr w:type="spellStart"/>
      <w:r w:rsidRPr="00E82032">
        <w:rPr>
          <w:rFonts w:ascii="Arial" w:hAnsi="Arial" w:cs="Arial"/>
          <w:bCs/>
          <w:lang w:val="ru-RU"/>
        </w:rPr>
        <w:t>Промислове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будівництво</w:t>
      </w:r>
      <w:proofErr w:type="spellEnd"/>
      <w:r w:rsidRPr="00E8203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82032">
        <w:rPr>
          <w:rFonts w:ascii="Arial" w:hAnsi="Arial" w:cs="Arial"/>
          <w:bCs/>
          <w:lang w:val="ru-RU"/>
        </w:rPr>
        <w:t>інженерні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споруди</w:t>
      </w:r>
      <w:proofErr w:type="spellEnd"/>
      <w:r w:rsidRPr="00E82032">
        <w:rPr>
          <w:rFonts w:ascii="Arial" w:hAnsi="Arial" w:cs="Arial"/>
          <w:bCs/>
          <w:lang w:val="ru-RU"/>
        </w:rPr>
        <w:t>. – 2020. – № 1.</w:t>
      </w:r>
      <w:bookmarkEnd w:id="0"/>
      <w:r w:rsidRPr="00E82032">
        <w:rPr>
          <w:rFonts w:ascii="Arial" w:hAnsi="Arial" w:cs="Arial"/>
          <w:bCs/>
          <w:lang w:val="ru-RU"/>
        </w:rPr>
        <w:t xml:space="preserve"> – С. 22-28</w:t>
      </w:r>
      <w:r>
        <w:rPr>
          <w:rFonts w:ascii="Arial" w:hAnsi="Arial" w:cs="Arial"/>
          <w:bCs/>
          <w:lang w:val="ru-RU"/>
        </w:rPr>
        <w:t>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59245B" w:rsidRPr="00337F16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E6B44">
        <w:rPr>
          <w:rFonts w:ascii="Arial" w:hAnsi="Arial" w:cs="Arial"/>
          <w:b/>
          <w:bCs/>
          <w:lang w:val="ru-RU"/>
        </w:rPr>
        <w:t>Радиш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, Ю. В. </w:t>
      </w:r>
      <w:proofErr w:type="spellStart"/>
      <w:r w:rsidRPr="00EE6B44">
        <w:rPr>
          <w:rFonts w:ascii="Arial" w:hAnsi="Arial" w:cs="Arial"/>
          <w:b/>
          <w:bCs/>
          <w:lang w:val="ru-RU"/>
        </w:rPr>
        <w:t>Актуальні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питання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з </w:t>
      </w:r>
      <w:proofErr w:type="spellStart"/>
      <w:r w:rsidRPr="00EE6B44">
        <w:rPr>
          <w:rFonts w:ascii="Arial" w:hAnsi="Arial" w:cs="Arial"/>
          <w:b/>
          <w:bCs/>
          <w:lang w:val="ru-RU"/>
        </w:rPr>
        <w:t>калібрування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засобів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вимірювання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техніки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, </w:t>
      </w:r>
      <w:proofErr w:type="spellStart"/>
      <w:r w:rsidRPr="00EE6B44">
        <w:rPr>
          <w:rFonts w:ascii="Arial" w:hAnsi="Arial" w:cs="Arial"/>
          <w:b/>
          <w:bCs/>
          <w:lang w:val="ru-RU"/>
        </w:rPr>
        <w:t>що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експлуатуються</w:t>
      </w:r>
      <w:proofErr w:type="spellEnd"/>
      <w:r>
        <w:rPr>
          <w:rFonts w:ascii="Arial" w:hAnsi="Arial" w:cs="Arial"/>
          <w:bCs/>
          <w:lang w:val="ru-RU"/>
        </w:rPr>
        <w:t xml:space="preserve"> /</w:t>
      </w:r>
      <w:r w:rsidRPr="00EE6B44">
        <w:t xml:space="preserve"> </w:t>
      </w:r>
      <w:r w:rsidRPr="00EE6B44">
        <w:rPr>
          <w:rFonts w:ascii="Arial" w:hAnsi="Arial" w:cs="Arial"/>
          <w:bCs/>
          <w:lang w:val="ru-RU"/>
        </w:rPr>
        <w:t>Ю. В.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Радиш</w:t>
      </w:r>
      <w:proofErr w:type="spellEnd"/>
      <w:r w:rsidRPr="00EE6B44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С. </w:t>
      </w:r>
      <w:r w:rsidRPr="00EE6B44">
        <w:rPr>
          <w:rFonts w:ascii="Arial" w:hAnsi="Arial" w:cs="Arial"/>
          <w:bCs/>
          <w:lang w:val="ru-RU"/>
        </w:rPr>
        <w:t>К.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EE6B44">
        <w:rPr>
          <w:rFonts w:ascii="Arial" w:hAnsi="Arial" w:cs="Arial"/>
          <w:bCs/>
          <w:lang w:val="ru-RU"/>
        </w:rPr>
        <w:t>Ярмолка</w:t>
      </w:r>
      <w:proofErr w:type="spellEnd"/>
      <w:r w:rsidRPr="00EE6B44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//</w:t>
      </w:r>
      <w:r w:rsidRPr="00EE6B44"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Промислове</w:t>
      </w:r>
      <w:proofErr w:type="spellEnd"/>
      <w:r w:rsidRPr="00EE6B44">
        <w:rPr>
          <w:rFonts w:ascii="Arial" w:hAnsi="Arial" w:cs="Arial"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будівництво</w:t>
      </w:r>
      <w:proofErr w:type="spellEnd"/>
      <w:r w:rsidRPr="00EE6B44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E6B44">
        <w:rPr>
          <w:rFonts w:ascii="Arial" w:hAnsi="Arial" w:cs="Arial"/>
          <w:bCs/>
          <w:lang w:val="ru-RU"/>
        </w:rPr>
        <w:t>і</w:t>
      </w:r>
      <w:r>
        <w:rPr>
          <w:rFonts w:ascii="Arial" w:hAnsi="Arial" w:cs="Arial"/>
          <w:bCs/>
          <w:lang w:val="ru-RU"/>
        </w:rPr>
        <w:t>нженерні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споруди</w:t>
      </w:r>
      <w:proofErr w:type="spellEnd"/>
      <w:r>
        <w:rPr>
          <w:rFonts w:ascii="Arial" w:hAnsi="Arial" w:cs="Arial"/>
          <w:bCs/>
          <w:lang w:val="ru-RU"/>
        </w:rPr>
        <w:t>. – 2020. – № 1.</w:t>
      </w:r>
      <w:r w:rsidRPr="00337F16">
        <w:rPr>
          <w:rFonts w:ascii="Arial" w:hAnsi="Arial" w:cs="Arial"/>
          <w:bCs/>
          <w:lang w:val="ru-RU"/>
        </w:rPr>
        <w:t xml:space="preserve"> </w:t>
      </w:r>
      <w:r w:rsidRPr="00EE6B44">
        <w:rPr>
          <w:rFonts w:ascii="Arial" w:hAnsi="Arial" w:cs="Arial"/>
          <w:bCs/>
          <w:lang w:val="ru-RU"/>
        </w:rPr>
        <w:t>–</w:t>
      </w:r>
      <w:r w:rsidRPr="00337F16">
        <w:rPr>
          <w:rFonts w:ascii="Arial" w:hAnsi="Arial" w:cs="Arial"/>
          <w:bCs/>
          <w:lang w:val="ru-RU"/>
        </w:rPr>
        <w:t xml:space="preserve"> С. 28-31</w:t>
      </w:r>
      <w:r>
        <w:rPr>
          <w:rFonts w:ascii="Arial" w:hAnsi="Arial" w:cs="Arial"/>
          <w:bCs/>
          <w:lang w:val="ru-RU"/>
        </w:rPr>
        <w:t>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2032">
        <w:rPr>
          <w:rFonts w:ascii="Arial" w:hAnsi="Arial" w:cs="Arial"/>
          <w:b/>
          <w:bCs/>
          <w:lang w:val="ru-RU"/>
        </w:rPr>
        <w:t>Гезенцвей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, Е. И. </w:t>
      </w:r>
      <w:proofErr w:type="spellStart"/>
      <w:r w:rsidRPr="00E82032">
        <w:rPr>
          <w:rFonts w:ascii="Arial" w:hAnsi="Arial" w:cs="Arial"/>
          <w:b/>
          <w:bCs/>
          <w:lang w:val="ru-RU"/>
        </w:rPr>
        <w:t>Занольная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антикорозионная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защита металлических и железобетонных конструкций</w:t>
      </w:r>
      <w:r w:rsidRPr="00E82032">
        <w:rPr>
          <w:rFonts w:ascii="Arial" w:hAnsi="Arial" w:cs="Arial"/>
          <w:bCs/>
          <w:lang w:val="ru-RU"/>
        </w:rPr>
        <w:t xml:space="preserve"> / Е. И. </w:t>
      </w:r>
      <w:proofErr w:type="spellStart"/>
      <w:r w:rsidRPr="00E82032">
        <w:rPr>
          <w:rFonts w:ascii="Arial" w:hAnsi="Arial" w:cs="Arial"/>
          <w:bCs/>
          <w:lang w:val="ru-RU"/>
        </w:rPr>
        <w:t>Гезенцвей</w:t>
      </w:r>
      <w:proofErr w:type="spellEnd"/>
      <w:r w:rsidRPr="00E8203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82032">
        <w:rPr>
          <w:rFonts w:ascii="Arial" w:hAnsi="Arial" w:cs="Arial"/>
          <w:bCs/>
          <w:lang w:val="ru-RU"/>
        </w:rPr>
        <w:t>Промислове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будівництво</w:t>
      </w:r>
      <w:proofErr w:type="spellEnd"/>
      <w:r w:rsidRPr="00E8203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82032">
        <w:rPr>
          <w:rFonts w:ascii="Arial" w:hAnsi="Arial" w:cs="Arial"/>
          <w:bCs/>
          <w:lang w:val="ru-RU"/>
        </w:rPr>
        <w:t>інженер</w:t>
      </w:r>
      <w:r>
        <w:rPr>
          <w:rFonts w:ascii="Arial" w:hAnsi="Arial" w:cs="Arial"/>
          <w:bCs/>
          <w:lang w:val="ru-RU"/>
        </w:rPr>
        <w:t>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споруди</w:t>
      </w:r>
      <w:proofErr w:type="spellEnd"/>
      <w:r>
        <w:rPr>
          <w:rFonts w:ascii="Arial" w:hAnsi="Arial" w:cs="Arial"/>
          <w:bCs/>
          <w:lang w:val="ru-RU"/>
        </w:rPr>
        <w:t>. – 2020. – № 1. – С. </w:t>
      </w:r>
      <w:r w:rsidRPr="00E82032">
        <w:rPr>
          <w:rFonts w:ascii="Arial" w:hAnsi="Arial" w:cs="Arial"/>
          <w:bCs/>
          <w:lang w:val="ru-RU"/>
        </w:rPr>
        <w:t>31-33</w:t>
      </w:r>
      <w:r>
        <w:rPr>
          <w:rFonts w:ascii="Arial" w:hAnsi="Arial" w:cs="Arial"/>
          <w:bCs/>
          <w:lang w:val="ru-RU"/>
        </w:rPr>
        <w:t>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59245B" w:rsidRPr="00E82032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2032">
        <w:rPr>
          <w:rFonts w:ascii="Arial" w:hAnsi="Arial" w:cs="Arial"/>
          <w:b/>
          <w:bCs/>
          <w:lang w:val="ru-RU"/>
        </w:rPr>
        <w:t>Ніконець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, І. І. </w:t>
      </w:r>
      <w:proofErr w:type="spellStart"/>
      <w:r w:rsidRPr="00E82032">
        <w:rPr>
          <w:rFonts w:ascii="Arial" w:hAnsi="Arial" w:cs="Arial"/>
          <w:b/>
          <w:bCs/>
          <w:lang w:val="ru-RU"/>
        </w:rPr>
        <w:t>Методи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дослідження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процесів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гідратації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цементів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E82032">
        <w:rPr>
          <w:rFonts w:ascii="Arial" w:hAnsi="Arial" w:cs="Arial"/>
          <w:bCs/>
          <w:lang w:val="ru-RU"/>
        </w:rPr>
        <w:t>/ І. І.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Ніконець</w:t>
      </w:r>
      <w:proofErr w:type="spellEnd"/>
      <w:r w:rsidRPr="00E82032">
        <w:rPr>
          <w:rFonts w:ascii="Arial" w:hAnsi="Arial" w:cs="Arial"/>
          <w:bCs/>
          <w:lang w:val="ru-RU"/>
        </w:rPr>
        <w:t>, І.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Мартинюк</w:t>
      </w:r>
      <w:proofErr w:type="spellEnd"/>
      <w:r w:rsidRPr="00E82032">
        <w:rPr>
          <w:rFonts w:ascii="Arial" w:hAnsi="Arial" w:cs="Arial"/>
          <w:bCs/>
          <w:lang w:val="ru-RU"/>
        </w:rPr>
        <w:t>, Є. М.</w:t>
      </w:r>
      <w:r>
        <w:rPr>
          <w:rFonts w:ascii="Arial" w:hAnsi="Arial" w:cs="Arial"/>
          <w:bCs/>
          <w:lang w:val="ru-RU"/>
        </w:rPr>
        <w:t xml:space="preserve"> </w:t>
      </w:r>
      <w:r w:rsidRPr="00E82032">
        <w:rPr>
          <w:rFonts w:ascii="Arial" w:hAnsi="Arial" w:cs="Arial"/>
          <w:bCs/>
          <w:lang w:val="ru-RU"/>
        </w:rPr>
        <w:t xml:space="preserve">Шматов, </w:t>
      </w:r>
      <w:r>
        <w:rPr>
          <w:rFonts w:ascii="Arial" w:hAnsi="Arial" w:cs="Arial"/>
          <w:bCs/>
          <w:lang w:val="ru-RU"/>
        </w:rPr>
        <w:t>О. М. </w:t>
      </w:r>
      <w:proofErr w:type="spellStart"/>
      <w:r w:rsidRPr="00E82032">
        <w:rPr>
          <w:rFonts w:ascii="Arial" w:hAnsi="Arial" w:cs="Arial"/>
          <w:bCs/>
          <w:lang w:val="ru-RU"/>
        </w:rPr>
        <w:t>Стаднійчук</w:t>
      </w:r>
      <w:proofErr w:type="spellEnd"/>
      <w:r w:rsidRPr="00E8203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82032">
        <w:rPr>
          <w:rFonts w:ascii="Arial" w:hAnsi="Arial" w:cs="Arial"/>
          <w:bCs/>
          <w:lang w:val="ru-RU"/>
        </w:rPr>
        <w:t>Промислове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будівництво</w:t>
      </w:r>
      <w:proofErr w:type="spellEnd"/>
      <w:r w:rsidRPr="00E8203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82032">
        <w:rPr>
          <w:rFonts w:ascii="Arial" w:hAnsi="Arial" w:cs="Arial"/>
          <w:bCs/>
          <w:lang w:val="ru-RU"/>
        </w:rPr>
        <w:t>інженерні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споруди</w:t>
      </w:r>
      <w:proofErr w:type="spellEnd"/>
      <w:r w:rsidRPr="00E82032">
        <w:rPr>
          <w:rFonts w:ascii="Arial" w:hAnsi="Arial" w:cs="Arial"/>
          <w:bCs/>
          <w:lang w:val="ru-RU"/>
        </w:rPr>
        <w:t>. – 2020. – № 1. – С. 33-36</w:t>
      </w:r>
      <w:r>
        <w:rPr>
          <w:rFonts w:ascii="Arial" w:hAnsi="Arial" w:cs="Arial"/>
          <w:bCs/>
          <w:lang w:val="ru-RU"/>
        </w:rPr>
        <w:t>.</w:t>
      </w:r>
    </w:p>
    <w:p w:rsidR="0059245B" w:rsidRPr="00337F16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EE6B44">
        <w:rPr>
          <w:rFonts w:ascii="Arial" w:hAnsi="Arial" w:cs="Arial"/>
          <w:b/>
          <w:bCs/>
          <w:lang w:val="ru-RU"/>
        </w:rPr>
        <w:t xml:space="preserve">Суббота, І. С. </w:t>
      </w:r>
      <w:proofErr w:type="spellStart"/>
      <w:r w:rsidRPr="00EE6B44">
        <w:rPr>
          <w:rFonts w:ascii="Arial" w:hAnsi="Arial" w:cs="Arial"/>
          <w:b/>
          <w:bCs/>
          <w:lang w:val="ru-RU"/>
        </w:rPr>
        <w:t>Вплив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вологості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прес-порошків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з </w:t>
      </w:r>
      <w:proofErr w:type="spellStart"/>
      <w:r w:rsidRPr="00EE6B44">
        <w:rPr>
          <w:rFonts w:ascii="Arial" w:hAnsi="Arial" w:cs="Arial"/>
          <w:b/>
          <w:bCs/>
          <w:lang w:val="ru-RU"/>
        </w:rPr>
        <w:t>полімінеральної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глинистої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сировини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EE6B44">
        <w:rPr>
          <w:rFonts w:ascii="Arial" w:hAnsi="Arial" w:cs="Arial"/>
          <w:b/>
          <w:bCs/>
          <w:lang w:val="ru-RU"/>
        </w:rPr>
        <w:t>морозостійкість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облицювальної</w:t>
      </w:r>
      <w:proofErr w:type="spellEnd"/>
      <w:r w:rsidRPr="00EE6B4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/>
          <w:bCs/>
          <w:lang w:val="ru-RU"/>
        </w:rPr>
        <w:t>кераміки</w:t>
      </w:r>
      <w:proofErr w:type="spellEnd"/>
      <w:r>
        <w:rPr>
          <w:rFonts w:ascii="Arial" w:hAnsi="Arial" w:cs="Arial"/>
          <w:bCs/>
          <w:lang w:val="ru-RU"/>
        </w:rPr>
        <w:t xml:space="preserve"> /</w:t>
      </w:r>
      <w:r w:rsidRPr="00EE6B44">
        <w:t xml:space="preserve"> </w:t>
      </w:r>
      <w:r w:rsidRPr="00EE6B44">
        <w:rPr>
          <w:rFonts w:ascii="Arial" w:hAnsi="Arial" w:cs="Arial"/>
        </w:rPr>
        <w:t>І. С.</w:t>
      </w:r>
      <w:r>
        <w:t xml:space="preserve"> </w:t>
      </w:r>
      <w:r w:rsidRPr="00EE6B44">
        <w:rPr>
          <w:rFonts w:ascii="Arial" w:hAnsi="Arial" w:cs="Arial"/>
          <w:bCs/>
          <w:lang w:val="ru-RU"/>
        </w:rPr>
        <w:t>Суббота, Л.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Спасьонова</w:t>
      </w:r>
      <w:proofErr w:type="spellEnd"/>
      <w:r w:rsidRPr="00EE6B44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Т. </w:t>
      </w:r>
      <w:r w:rsidRPr="00EE6B44">
        <w:rPr>
          <w:rFonts w:ascii="Arial" w:hAnsi="Arial" w:cs="Arial"/>
          <w:bCs/>
          <w:lang w:val="ru-RU"/>
        </w:rPr>
        <w:t>І.</w:t>
      </w:r>
      <w:r>
        <w:rPr>
          <w:rFonts w:ascii="Arial" w:hAnsi="Arial" w:cs="Arial"/>
          <w:bCs/>
          <w:lang w:val="ru-RU"/>
        </w:rPr>
        <w:t> </w:t>
      </w:r>
      <w:r w:rsidRPr="00EE6B44">
        <w:rPr>
          <w:rFonts w:ascii="Arial" w:hAnsi="Arial" w:cs="Arial"/>
          <w:bCs/>
          <w:lang w:val="ru-RU"/>
        </w:rPr>
        <w:t>Булка, І.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Яйченя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EE6B44">
        <w:rPr>
          <w:rFonts w:ascii="Arial" w:hAnsi="Arial" w:cs="Arial"/>
          <w:bCs/>
          <w:lang w:val="ru-RU"/>
        </w:rPr>
        <w:t xml:space="preserve">// </w:t>
      </w:r>
      <w:proofErr w:type="spellStart"/>
      <w:r w:rsidRPr="00EE6B44">
        <w:rPr>
          <w:rFonts w:ascii="Arial" w:hAnsi="Arial" w:cs="Arial"/>
          <w:bCs/>
          <w:lang w:val="ru-RU"/>
        </w:rPr>
        <w:t>Промислове</w:t>
      </w:r>
      <w:proofErr w:type="spellEnd"/>
      <w:r w:rsidRPr="00EE6B44">
        <w:rPr>
          <w:rFonts w:ascii="Arial" w:hAnsi="Arial" w:cs="Arial"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будівництво</w:t>
      </w:r>
      <w:proofErr w:type="spellEnd"/>
      <w:r w:rsidRPr="00EE6B44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E6B44">
        <w:rPr>
          <w:rFonts w:ascii="Arial" w:hAnsi="Arial" w:cs="Arial"/>
          <w:bCs/>
          <w:lang w:val="ru-RU"/>
        </w:rPr>
        <w:t>інженерні</w:t>
      </w:r>
      <w:proofErr w:type="spellEnd"/>
      <w:r w:rsidRPr="00EE6B44">
        <w:rPr>
          <w:rFonts w:ascii="Arial" w:hAnsi="Arial" w:cs="Arial"/>
          <w:bCs/>
          <w:lang w:val="ru-RU"/>
        </w:rPr>
        <w:t xml:space="preserve"> </w:t>
      </w:r>
      <w:proofErr w:type="spellStart"/>
      <w:r w:rsidRPr="00EE6B44">
        <w:rPr>
          <w:rFonts w:ascii="Arial" w:hAnsi="Arial" w:cs="Arial"/>
          <w:bCs/>
          <w:lang w:val="ru-RU"/>
        </w:rPr>
        <w:t>споруди</w:t>
      </w:r>
      <w:proofErr w:type="spellEnd"/>
      <w:r w:rsidRPr="00EE6B44">
        <w:rPr>
          <w:rFonts w:ascii="Arial" w:hAnsi="Arial" w:cs="Arial"/>
          <w:bCs/>
          <w:lang w:val="ru-RU"/>
        </w:rPr>
        <w:t>. – 2020. – № 1. – С.</w:t>
      </w:r>
      <w:r w:rsidRPr="00337F16">
        <w:rPr>
          <w:rFonts w:ascii="Arial" w:hAnsi="Arial" w:cs="Arial"/>
          <w:bCs/>
          <w:lang w:val="ru-RU"/>
        </w:rPr>
        <w:t xml:space="preserve"> 36-39</w:t>
      </w:r>
      <w:r>
        <w:rPr>
          <w:rFonts w:ascii="Arial" w:hAnsi="Arial" w:cs="Arial"/>
          <w:bCs/>
          <w:lang w:val="ru-RU"/>
        </w:rPr>
        <w:t>.</w:t>
      </w:r>
    </w:p>
    <w:p w:rsidR="0059245B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59245B" w:rsidRPr="00337F16" w:rsidRDefault="0059245B" w:rsidP="0059245B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82032">
        <w:rPr>
          <w:rFonts w:ascii="Arial" w:hAnsi="Arial" w:cs="Arial"/>
          <w:b/>
          <w:bCs/>
          <w:lang w:val="ru-RU"/>
        </w:rPr>
        <w:t>Моради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Пур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/>
          <w:bCs/>
          <w:lang w:val="ru-RU"/>
        </w:rPr>
        <w:t>Омид</w:t>
      </w:r>
      <w:proofErr w:type="spellEnd"/>
      <w:r w:rsidRPr="00E82032">
        <w:rPr>
          <w:rFonts w:ascii="Arial" w:hAnsi="Arial" w:cs="Arial"/>
          <w:b/>
          <w:bCs/>
          <w:lang w:val="ru-RU"/>
        </w:rPr>
        <w:t xml:space="preserve"> Классификация современных гражданских зданий с применением энергосберегающих технологий</w:t>
      </w:r>
      <w:r>
        <w:rPr>
          <w:rFonts w:ascii="Arial" w:hAnsi="Arial" w:cs="Arial"/>
          <w:bCs/>
          <w:lang w:val="ru-RU"/>
        </w:rPr>
        <w:t xml:space="preserve"> </w:t>
      </w:r>
      <w:r w:rsidRPr="00E82032">
        <w:rPr>
          <w:rFonts w:ascii="Arial" w:hAnsi="Arial" w:cs="Arial"/>
          <w:bCs/>
          <w:lang w:val="ru-RU"/>
        </w:rPr>
        <w:t xml:space="preserve">/ </w:t>
      </w:r>
      <w:proofErr w:type="spellStart"/>
      <w:r w:rsidRPr="00E82032">
        <w:rPr>
          <w:rFonts w:ascii="Arial" w:hAnsi="Arial" w:cs="Arial"/>
          <w:bCs/>
          <w:lang w:val="ru-RU"/>
        </w:rPr>
        <w:t>Моради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Пур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Омид</w:t>
      </w:r>
      <w:proofErr w:type="spellEnd"/>
      <w:r w:rsidRPr="00E8203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82032">
        <w:rPr>
          <w:rFonts w:ascii="Arial" w:hAnsi="Arial" w:cs="Arial"/>
          <w:bCs/>
          <w:lang w:val="ru-RU"/>
        </w:rPr>
        <w:t>Промислове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будівництво</w:t>
      </w:r>
      <w:proofErr w:type="spellEnd"/>
      <w:r w:rsidRPr="00E82032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E82032">
        <w:rPr>
          <w:rFonts w:ascii="Arial" w:hAnsi="Arial" w:cs="Arial"/>
          <w:bCs/>
          <w:lang w:val="ru-RU"/>
        </w:rPr>
        <w:t>інженерні</w:t>
      </w:r>
      <w:proofErr w:type="spellEnd"/>
      <w:r w:rsidRPr="00E82032">
        <w:rPr>
          <w:rFonts w:ascii="Arial" w:hAnsi="Arial" w:cs="Arial"/>
          <w:bCs/>
          <w:lang w:val="ru-RU"/>
        </w:rPr>
        <w:t xml:space="preserve"> </w:t>
      </w:r>
      <w:proofErr w:type="spellStart"/>
      <w:r w:rsidRPr="00E82032">
        <w:rPr>
          <w:rFonts w:ascii="Arial" w:hAnsi="Arial" w:cs="Arial"/>
          <w:bCs/>
          <w:lang w:val="ru-RU"/>
        </w:rPr>
        <w:t>споруди</w:t>
      </w:r>
      <w:proofErr w:type="spellEnd"/>
      <w:r w:rsidRPr="00E82032">
        <w:rPr>
          <w:rFonts w:ascii="Arial" w:hAnsi="Arial" w:cs="Arial"/>
          <w:bCs/>
          <w:lang w:val="ru-RU"/>
        </w:rPr>
        <w:t xml:space="preserve">. – 2020. – № 1. – С. </w:t>
      </w:r>
      <w:r w:rsidRPr="00337F16">
        <w:rPr>
          <w:rFonts w:ascii="Arial" w:hAnsi="Arial" w:cs="Arial"/>
          <w:bCs/>
          <w:lang w:val="ru-RU"/>
        </w:rPr>
        <w:t>46-50</w:t>
      </w:r>
    </w:p>
    <w:p w:rsidR="002E3290" w:rsidRPr="0059245B" w:rsidRDefault="002E3290">
      <w:pPr>
        <w:rPr>
          <w:lang w:val="ru-RU"/>
        </w:rPr>
      </w:pPr>
    </w:p>
    <w:sectPr w:rsidR="002E3290" w:rsidRPr="0059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E"/>
    <w:rsid w:val="002C38DE"/>
    <w:rsid w:val="002E3290"/>
    <w:rsid w:val="005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9EFD-90E1-47C6-B6D8-DF87DB2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2020-05-23T10:54:00Z</dcterms:created>
  <dcterms:modified xsi:type="dcterms:W3CDTF">2020-05-23T10:54:00Z</dcterms:modified>
</cp:coreProperties>
</file>