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B6" w:rsidRDefault="00C62042">
      <w:pPr>
        <w:rPr>
          <w:sz w:val="2"/>
          <w:szCs w:val="2"/>
        </w:rPr>
      </w:pPr>
      <w:r>
        <w:rPr>
          <w:noProof/>
          <w:lang w:val="ru-RU" w:eastAsia="ru-RU" w:bidi="ar-SA"/>
        </w:rPr>
        <mc:AlternateContent>
          <mc:Choice Requires="wps">
            <w:drawing>
              <wp:anchor distT="0" distB="0" distL="114300" distR="114300" simplePos="0" relativeHeight="251657216" behindDoc="1" locked="0" layoutInCell="1" allowOverlap="1">
                <wp:simplePos x="0" y="0"/>
                <wp:positionH relativeFrom="page">
                  <wp:posOffset>295910</wp:posOffset>
                </wp:positionH>
                <wp:positionV relativeFrom="page">
                  <wp:posOffset>711835</wp:posOffset>
                </wp:positionV>
                <wp:extent cx="6092825" cy="0"/>
                <wp:effectExtent l="10160" t="6985" r="12065"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092825" cy="0"/>
                        </a:xfrm>
                        <a:prstGeom prst="straightConnector1">
                          <a:avLst/>
                        </a:prstGeom>
                        <a:solidFill>
                          <a:srgbClr val="FFFFFF"/>
                        </a:solid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9125A86" id="_x0000_t32" coordsize="21600,21600" o:spt="32" o:oned="t" path="m,l21600,21600e" filled="f">
                <v:path arrowok="t" fillok="f" o:connecttype="none"/>
                <o:lock v:ext="edit" shapetype="t"/>
              </v:shapetype>
              <v:shape id="AutoShape 3" o:spid="_x0000_s1026" type="#_x0000_t32" style="position:absolute;margin-left:23.3pt;margin-top:56.05pt;width:479.7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" filled="t" strokeweight=".6pt">
                <v:path arrowok="f"/>
                <o:lock v:ext="edit" shapetype="f"/>
                <w10:wrap anchorx="page" anchory="page"/>
              </v:shape>
            </w:pict>
          </mc:Fallback>
        </mc:AlternateContent>
      </w:r>
      <w:r>
        <w:rPr>
          <w:noProof/>
          <w:lang w:val="ru-RU" w:eastAsia="ru-RU" w:bidi="ar-SA"/>
        </w:rPr>
        <mc:AlternateContent>
          <mc:Choice Requires="wps">
            <w:drawing>
              <wp:anchor distT="0" distB="0" distL="114300" distR="114300" simplePos="0" relativeHeight="251658240" behindDoc="1" locked="0" layoutInCell="1" allowOverlap="1">
                <wp:simplePos x="0" y="0"/>
                <wp:positionH relativeFrom="page">
                  <wp:posOffset>3308350</wp:posOffset>
                </wp:positionH>
                <wp:positionV relativeFrom="page">
                  <wp:posOffset>792480</wp:posOffset>
                </wp:positionV>
                <wp:extent cx="0" cy="8686800"/>
                <wp:effectExtent l="12700" t="11430" r="635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8686800"/>
                        </a:xfrm>
                        <a:prstGeom prst="straightConnector1">
                          <a:avLst/>
                        </a:prstGeom>
                        <a:solidFill>
                          <a:srgbClr val="FFFFFF"/>
                        </a:solidFill>
                        <a:ln w="762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35DD111" id="AutoShape 2" o:spid="_x0000_s1026" type="#_x0000_t32" style="position:absolute;margin-left:260.5pt;margin-top:62.4pt;width:0;height:68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" filled="t" strokeweight=".6pt">
                <v:path arrowok="f"/>
                <o:lock v:ext="edit" shapetype="f"/>
                <w10:wrap anchorx="page" anchory="page"/>
              </v:shape>
            </w:pict>
          </mc:Fallback>
        </mc:AlternateContent>
      </w:r>
    </w:p>
    <w:p w:rsidR="002711B6" w:rsidRDefault="009D721B">
      <w:pPr>
        <w:pStyle w:val="10"/>
        <w:framePr w:w="9691" w:h="678" w:hRule="exact" w:wrap="none" w:vAnchor="page" w:hAnchor="page" w:x="452" w:y="409"/>
        <w:shd w:val="clear" w:color="auto" w:fill="auto"/>
        <w:spacing w:line="620" w:lineRule="exact"/>
        <w:ind w:left="80"/>
      </w:pPr>
      <w:bookmarkStart w:id="0" w:name="bookmark0"/>
      <w:r>
        <w:t xml:space="preserve">2019 № </w:t>
      </w:r>
      <w:r>
        <w:rPr>
          <w:lang w:val="uk-UA" w:eastAsia="uk-UA" w:bidi="uk-UA"/>
        </w:rPr>
        <w:t>З</w:t>
      </w:r>
      <w:bookmarkEnd w:id="0"/>
    </w:p>
    <w:p w:rsidR="002711B6" w:rsidRDefault="002711B6">
      <w:pPr>
        <w:pStyle w:val="30"/>
        <w:framePr w:w="4622" w:h="920" w:hRule="exact" w:wrap="none" w:vAnchor="page" w:hAnchor="page" w:x="452" w:y="1201"/>
        <w:shd w:val="clear" w:color="auto" w:fill="auto"/>
        <w:spacing w:line="240" w:lineRule="exact"/>
        <w:ind w:left="10"/>
      </w:pPr>
    </w:p>
    <w:p w:rsidR="002711B6" w:rsidRDefault="002711B6" w:rsidP="00C62042">
      <w:pPr>
        <w:pStyle w:val="20"/>
        <w:framePr w:w="4622" w:h="920" w:hRule="exact" w:wrap="none" w:vAnchor="page" w:hAnchor="page" w:x="452" w:y="1201"/>
        <w:shd w:val="clear" w:color="auto" w:fill="auto"/>
        <w:spacing w:line="640" w:lineRule="exact"/>
      </w:pPr>
    </w:p>
    <w:p w:rsidR="002711B6" w:rsidRPr="00C62042" w:rsidRDefault="009D721B">
      <w:pPr>
        <w:pStyle w:val="40"/>
        <w:framePr w:w="4622" w:h="12717" w:hRule="exact" w:wrap="none" w:vAnchor="page" w:hAnchor="page" w:x="452" w:y="2290"/>
        <w:shd w:val="clear" w:color="auto" w:fill="auto"/>
        <w:spacing w:before="0"/>
        <w:rPr>
          <w:lang w:val="ru-RU"/>
        </w:rPr>
      </w:pPr>
      <w:bookmarkStart w:id="1" w:name="bookmark2"/>
      <w:r>
        <w:rPr>
          <w:lang w:val="uk-UA" w:eastAsia="uk-UA" w:bidi="uk-UA"/>
        </w:rPr>
        <w:t>Головний редактор:</w:t>
      </w:r>
      <w:bookmarkEnd w:id="1"/>
    </w:p>
    <w:p w:rsidR="002711B6" w:rsidRPr="00C62042" w:rsidRDefault="009D721B">
      <w:pPr>
        <w:pStyle w:val="22"/>
        <w:framePr w:w="4622" w:h="12717" w:hRule="exact" w:wrap="none" w:vAnchor="page" w:hAnchor="page" w:x="452" w:y="2290"/>
        <w:shd w:val="clear" w:color="auto" w:fill="auto"/>
        <w:spacing w:after="118"/>
        <w:rPr>
          <w:lang w:val="ru-RU"/>
        </w:rPr>
      </w:pPr>
      <w:r>
        <w:rPr>
          <w:lang w:val="uk-UA" w:eastAsia="uk-UA" w:bidi="uk-UA"/>
        </w:rPr>
        <w:t xml:space="preserve">П.І. Неєжмаков, </w:t>
      </w:r>
      <w:r>
        <w:rPr>
          <w:lang w:val="ru-RU" w:eastAsia="ru-RU" w:bidi="ru-RU"/>
        </w:rPr>
        <w:t xml:space="preserve">д-р </w:t>
      </w:r>
      <w:r>
        <w:rPr>
          <w:lang w:val="uk-UA" w:eastAsia="uk-UA" w:bidi="uk-UA"/>
        </w:rPr>
        <w:t>техн. наук, проф., ННЦ “Інститут метрології”, Україна</w:t>
      </w:r>
    </w:p>
    <w:p w:rsidR="002711B6" w:rsidRPr="00C62042" w:rsidRDefault="009D721B">
      <w:pPr>
        <w:pStyle w:val="40"/>
        <w:framePr w:w="4622" w:h="12717" w:hRule="exact" w:wrap="none" w:vAnchor="page" w:hAnchor="page" w:x="452" w:y="2290"/>
        <w:shd w:val="clear" w:color="auto" w:fill="auto"/>
        <w:spacing w:before="0" w:line="178" w:lineRule="exact"/>
        <w:rPr>
          <w:lang w:val="ru-RU"/>
        </w:rPr>
      </w:pPr>
      <w:bookmarkStart w:id="2" w:name="bookmark3"/>
      <w:r>
        <w:rPr>
          <w:lang w:val="uk-UA" w:eastAsia="uk-UA" w:bidi="uk-UA"/>
        </w:rPr>
        <w:t>Заступник головного редактора, науковий редактор:</w:t>
      </w:r>
      <w:bookmarkEnd w:id="2"/>
    </w:p>
    <w:p w:rsidR="002711B6" w:rsidRPr="00C62042" w:rsidRDefault="009D721B">
      <w:pPr>
        <w:pStyle w:val="22"/>
        <w:framePr w:w="4622" w:h="12717" w:hRule="exact" w:wrap="none" w:vAnchor="page" w:hAnchor="page" w:x="452" w:y="2290"/>
        <w:shd w:val="clear" w:color="auto" w:fill="auto"/>
        <w:spacing w:after="122" w:line="178" w:lineRule="exact"/>
        <w:rPr>
          <w:lang w:val="ru-RU"/>
        </w:rPr>
      </w:pPr>
      <w:r>
        <w:rPr>
          <w:lang w:val="uk-UA" w:eastAsia="uk-UA" w:bidi="uk-UA"/>
        </w:rPr>
        <w:t>Ю.Ф. Павленко, д-р техн. наук, проф., ННЦ “Інститут метрології”, Україна</w:t>
      </w:r>
    </w:p>
    <w:p w:rsidR="002711B6" w:rsidRPr="00C62042" w:rsidRDefault="009D721B">
      <w:pPr>
        <w:pStyle w:val="40"/>
        <w:framePr w:w="4622" w:h="12717" w:hRule="exact" w:wrap="none" w:vAnchor="page" w:hAnchor="page" w:x="452" w:y="2290"/>
        <w:shd w:val="clear" w:color="auto" w:fill="auto"/>
        <w:spacing w:before="0"/>
        <w:rPr>
          <w:lang w:val="ru-RU"/>
        </w:rPr>
      </w:pPr>
      <w:bookmarkStart w:id="3" w:name="bookmark4"/>
      <w:r>
        <w:rPr>
          <w:lang w:val="uk-UA" w:eastAsia="uk-UA" w:bidi="uk-UA"/>
        </w:rPr>
        <w:t>Редакційна колегія:</w:t>
      </w:r>
      <w:bookmarkEnd w:id="3"/>
    </w:p>
    <w:p w:rsidR="002711B6" w:rsidRPr="00C62042" w:rsidRDefault="009D721B">
      <w:pPr>
        <w:pStyle w:val="22"/>
        <w:framePr w:w="4622" w:h="12717" w:hRule="exact" w:wrap="none" w:vAnchor="page" w:hAnchor="page" w:x="452" w:y="2290"/>
        <w:shd w:val="clear" w:color="auto" w:fill="auto"/>
        <w:spacing w:after="0"/>
        <w:rPr>
          <w:lang w:val="ru-RU"/>
        </w:rPr>
      </w:pPr>
      <w:r>
        <w:rPr>
          <w:lang w:val="ru-RU" w:eastAsia="ru-RU" w:bidi="ru-RU"/>
        </w:rPr>
        <w:t xml:space="preserve">О. Боднар, </w:t>
      </w:r>
      <w:r>
        <w:rPr>
          <w:lang w:val="uk-UA" w:eastAsia="uk-UA" w:bidi="uk-UA"/>
        </w:rPr>
        <w:t xml:space="preserve">доц., університет Мелардален, Швеція О.М. </w:t>
      </w:r>
      <w:r>
        <w:rPr>
          <w:lang w:val="ru-RU" w:eastAsia="ru-RU" w:bidi="ru-RU"/>
        </w:rPr>
        <w:t>Величко</w:t>
      </w:r>
      <w:r>
        <w:rPr>
          <w:lang w:val="uk-UA" w:eastAsia="uk-UA" w:bidi="uk-UA"/>
        </w:rPr>
        <w:t xml:space="preserve">, </w:t>
      </w:r>
      <w:r>
        <w:rPr>
          <w:lang w:val="ru-RU" w:eastAsia="ru-RU" w:bidi="ru-RU"/>
        </w:rPr>
        <w:t xml:space="preserve">д-р </w:t>
      </w:r>
      <w:r>
        <w:rPr>
          <w:lang w:val="uk-UA" w:eastAsia="uk-UA" w:bidi="uk-UA"/>
        </w:rPr>
        <w:t>техн. наук, проф., ДП “Укрметртест- стандарт”, Україна</w:t>
      </w:r>
    </w:p>
    <w:p w:rsidR="002711B6" w:rsidRPr="00C62042" w:rsidRDefault="009D721B">
      <w:pPr>
        <w:pStyle w:val="22"/>
        <w:framePr w:w="4622" w:h="12717" w:hRule="exact" w:wrap="none" w:vAnchor="page" w:hAnchor="page" w:x="452" w:y="2290"/>
        <w:shd w:val="clear" w:color="auto" w:fill="auto"/>
        <w:spacing w:after="0"/>
        <w:rPr>
          <w:lang w:val="ru-RU"/>
        </w:rPr>
      </w:pPr>
      <w:r>
        <w:rPr>
          <w:lang w:val="uk-UA" w:eastAsia="uk-UA" w:bidi="uk-UA"/>
        </w:rPr>
        <w:t>М.М. Горобець, д-р фіз.-мат. наук, проф., ХНУ імені</w:t>
      </w:r>
    </w:p>
    <w:p w:rsidR="002711B6" w:rsidRDefault="009D721B">
      <w:pPr>
        <w:pStyle w:val="22"/>
        <w:framePr w:w="4622" w:h="12717" w:hRule="exact" w:wrap="none" w:vAnchor="page" w:hAnchor="page" w:x="452" w:y="2290"/>
        <w:numPr>
          <w:ilvl w:val="0"/>
          <w:numId w:val="1"/>
        </w:numPr>
        <w:shd w:val="clear" w:color="auto" w:fill="auto"/>
        <w:tabs>
          <w:tab w:val="left" w:pos="262"/>
        </w:tabs>
        <w:spacing w:after="0"/>
        <w:jc w:val="both"/>
      </w:pPr>
      <w:r>
        <w:rPr>
          <w:lang w:val="uk-UA" w:eastAsia="uk-UA" w:bidi="uk-UA"/>
        </w:rPr>
        <w:t>Н. Каразіна, Україна</w:t>
      </w:r>
    </w:p>
    <w:p w:rsidR="002711B6" w:rsidRPr="00C62042" w:rsidRDefault="009D721B">
      <w:pPr>
        <w:pStyle w:val="22"/>
        <w:framePr w:w="4622" w:h="12717" w:hRule="exact" w:wrap="none" w:vAnchor="page" w:hAnchor="page" w:x="452" w:y="2290"/>
        <w:shd w:val="clear" w:color="auto" w:fill="auto"/>
        <w:spacing w:after="0"/>
        <w:rPr>
          <w:lang w:val="ru-RU"/>
        </w:rPr>
      </w:pPr>
      <w:r>
        <w:rPr>
          <w:lang w:val="uk-UA" w:eastAsia="uk-UA" w:bidi="uk-UA"/>
        </w:rPr>
        <w:t>О. В. Дзисюк, Метрологічний центр військов</w:t>
      </w:r>
      <w:r>
        <w:rPr>
          <w:lang w:val="uk-UA" w:eastAsia="uk-UA" w:bidi="uk-UA"/>
        </w:rPr>
        <w:t>их еталонів Збройних Сил України, Україна</w:t>
      </w:r>
    </w:p>
    <w:p w:rsidR="002711B6" w:rsidRPr="00C62042" w:rsidRDefault="009D721B">
      <w:pPr>
        <w:pStyle w:val="22"/>
        <w:framePr w:w="4622" w:h="12717" w:hRule="exact" w:wrap="none" w:vAnchor="page" w:hAnchor="page" w:x="452" w:y="2290"/>
        <w:shd w:val="clear" w:color="auto" w:fill="auto"/>
        <w:spacing w:after="0"/>
        <w:jc w:val="both"/>
        <w:rPr>
          <w:lang w:val="ru-RU"/>
        </w:rPr>
      </w:pPr>
      <w:r>
        <w:rPr>
          <w:lang w:val="uk-UA" w:eastAsia="uk-UA" w:bidi="uk-UA"/>
        </w:rPr>
        <w:t xml:space="preserve">І.II. </w:t>
      </w:r>
      <w:r>
        <w:rPr>
          <w:lang w:val="ru-RU" w:eastAsia="ru-RU" w:bidi="ru-RU"/>
        </w:rPr>
        <w:t>Захаров</w:t>
      </w:r>
      <w:r>
        <w:rPr>
          <w:lang w:val="uk-UA" w:eastAsia="uk-UA" w:bidi="uk-UA"/>
        </w:rPr>
        <w:t xml:space="preserve">, </w:t>
      </w:r>
      <w:r>
        <w:rPr>
          <w:lang w:val="ru-RU" w:eastAsia="ru-RU" w:bidi="ru-RU"/>
        </w:rPr>
        <w:t xml:space="preserve">д-р </w:t>
      </w:r>
      <w:r>
        <w:rPr>
          <w:lang w:val="uk-UA" w:eastAsia="uk-UA" w:bidi="uk-UA"/>
        </w:rPr>
        <w:t>техн. наук, проф., ХНУРЕ, Україна</w:t>
      </w:r>
    </w:p>
    <w:p w:rsidR="002711B6" w:rsidRPr="00C62042" w:rsidRDefault="009D721B">
      <w:pPr>
        <w:pStyle w:val="22"/>
        <w:framePr w:w="4622" w:h="12717" w:hRule="exact" w:wrap="none" w:vAnchor="page" w:hAnchor="page" w:x="452" w:y="2290"/>
        <w:numPr>
          <w:ilvl w:val="0"/>
          <w:numId w:val="1"/>
        </w:numPr>
        <w:shd w:val="clear" w:color="auto" w:fill="auto"/>
        <w:tabs>
          <w:tab w:val="left" w:pos="267"/>
        </w:tabs>
        <w:spacing w:after="0"/>
        <w:rPr>
          <w:lang w:val="ru-RU"/>
        </w:rPr>
      </w:pPr>
      <w:r>
        <w:rPr>
          <w:lang w:val="uk-UA" w:eastAsia="uk-UA" w:bidi="uk-UA"/>
        </w:rPr>
        <w:t xml:space="preserve">І. </w:t>
      </w:r>
      <w:r>
        <w:rPr>
          <w:lang w:val="ru-RU" w:eastAsia="ru-RU" w:bidi="ru-RU"/>
        </w:rPr>
        <w:t xml:space="preserve">Кондрашов, д-р </w:t>
      </w:r>
      <w:r>
        <w:rPr>
          <w:lang w:val="uk-UA" w:eastAsia="uk-UA" w:bidi="uk-UA"/>
        </w:rPr>
        <w:t>техн. наук, проф., НТУ “ХПІ”, Україна О.Д. Купко, д-р техн. наук, ННЦ “Інститут метрології”, Україна</w:t>
      </w:r>
    </w:p>
    <w:p w:rsidR="002711B6" w:rsidRPr="00C62042" w:rsidRDefault="009D721B">
      <w:pPr>
        <w:pStyle w:val="22"/>
        <w:framePr w:w="4622" w:h="12717" w:hRule="exact" w:wrap="none" w:vAnchor="page" w:hAnchor="page" w:x="452" w:y="2290"/>
        <w:shd w:val="clear" w:color="auto" w:fill="auto"/>
        <w:spacing w:after="0"/>
        <w:rPr>
          <w:lang w:val="ru-RU"/>
        </w:rPr>
      </w:pPr>
      <w:r>
        <w:rPr>
          <w:lang w:val="uk-UA" w:eastAsia="uk-UA" w:bidi="uk-UA"/>
        </w:rPr>
        <w:t>Е. Манске, д-р техн. наук, проф., Технічни</w:t>
      </w:r>
      <w:r>
        <w:rPr>
          <w:lang w:val="uk-UA" w:eastAsia="uk-UA" w:bidi="uk-UA"/>
        </w:rPr>
        <w:t>й університет Ільменау, Німеччина</w:t>
      </w:r>
    </w:p>
    <w:p w:rsidR="002711B6" w:rsidRPr="00C62042" w:rsidRDefault="009D721B">
      <w:pPr>
        <w:pStyle w:val="22"/>
        <w:framePr w:w="4622" w:h="12717" w:hRule="exact" w:wrap="none" w:vAnchor="page" w:hAnchor="page" w:x="452" w:y="2290"/>
        <w:shd w:val="clear" w:color="auto" w:fill="auto"/>
        <w:spacing w:after="0"/>
        <w:rPr>
          <w:lang w:val="ru-RU"/>
        </w:rPr>
      </w:pPr>
      <w:r>
        <w:rPr>
          <w:lang w:val="uk-UA" w:eastAsia="uk-UA" w:bidi="uk-UA"/>
        </w:rPr>
        <w:t xml:space="preserve">Г. Мачін, д-р природничих наук, проф., Національна фізична лабораторія, Велика Британія І.О. </w:t>
      </w:r>
      <w:r>
        <w:rPr>
          <w:lang w:val="ru-RU" w:eastAsia="ru-RU" w:bidi="ru-RU"/>
        </w:rPr>
        <w:t xml:space="preserve">Мель, </w:t>
      </w:r>
      <w:r>
        <w:rPr>
          <w:lang w:val="uk-UA" w:eastAsia="uk-UA" w:bidi="uk-UA"/>
        </w:rPr>
        <w:t xml:space="preserve">ННЦ “Інститут метрології”, Україна Л.А. Назаренко, </w:t>
      </w:r>
      <w:r>
        <w:rPr>
          <w:lang w:val="ru-RU" w:eastAsia="ru-RU" w:bidi="ru-RU"/>
        </w:rPr>
        <w:t xml:space="preserve">д-р </w:t>
      </w:r>
      <w:r>
        <w:rPr>
          <w:lang w:val="uk-UA" w:eastAsia="uk-UA" w:bidi="uk-UA"/>
        </w:rPr>
        <w:t xml:space="preserve">техн. наук, проф., ХНУМГ ім. О.М. </w:t>
      </w:r>
      <w:r>
        <w:rPr>
          <w:lang w:val="ru-RU" w:eastAsia="ru-RU" w:bidi="ru-RU"/>
        </w:rPr>
        <w:t xml:space="preserve">Бекетова, </w:t>
      </w:r>
      <w:r>
        <w:rPr>
          <w:lang w:val="uk-UA" w:eastAsia="uk-UA" w:bidi="uk-UA"/>
        </w:rPr>
        <w:t>Україна</w:t>
      </w:r>
    </w:p>
    <w:p w:rsidR="002711B6" w:rsidRPr="00C62042" w:rsidRDefault="009D721B">
      <w:pPr>
        <w:pStyle w:val="22"/>
        <w:framePr w:w="4622" w:h="12717" w:hRule="exact" w:wrap="none" w:vAnchor="page" w:hAnchor="page" w:x="452" w:y="2290"/>
        <w:shd w:val="clear" w:color="auto" w:fill="auto"/>
        <w:spacing w:after="0"/>
        <w:rPr>
          <w:lang w:val="ru-RU"/>
        </w:rPr>
      </w:pPr>
      <w:r>
        <w:rPr>
          <w:lang w:val="uk-UA" w:eastAsia="uk-UA" w:bidi="uk-UA"/>
        </w:rPr>
        <w:t>Г.Ю. Народницьки</w:t>
      </w:r>
      <w:r>
        <w:rPr>
          <w:lang w:val="uk-UA" w:eastAsia="uk-UA" w:bidi="uk-UA"/>
        </w:rPr>
        <w:t>й, д-р техн. наук, ННЦ “Інститут метрології”, Україна</w:t>
      </w:r>
    </w:p>
    <w:p w:rsidR="002711B6" w:rsidRPr="00C62042" w:rsidRDefault="009D721B">
      <w:pPr>
        <w:pStyle w:val="22"/>
        <w:framePr w:w="4622" w:h="12717" w:hRule="exact" w:wrap="none" w:vAnchor="page" w:hAnchor="page" w:x="452" w:y="2290"/>
        <w:shd w:val="clear" w:color="auto" w:fill="auto"/>
        <w:spacing w:after="0"/>
        <w:rPr>
          <w:lang w:val="ru-RU"/>
        </w:rPr>
      </w:pPr>
      <w:r>
        <w:rPr>
          <w:lang w:val="uk-UA" w:eastAsia="uk-UA" w:bidi="uk-UA"/>
        </w:rPr>
        <w:t xml:space="preserve">В.В. Паракуда, канд. техн. наук, доц., ДП “НДІ Система”, Україна </w:t>
      </w:r>
      <w:r>
        <w:rPr>
          <w:lang w:val="ru-RU" w:eastAsia="ru-RU" w:bidi="ru-RU"/>
        </w:rPr>
        <w:t>О.</w:t>
      </w:r>
      <w:r>
        <w:rPr>
          <w:lang w:val="uk-UA" w:eastAsia="uk-UA" w:bidi="uk-UA"/>
        </w:rPr>
        <w:t xml:space="preserve">В. </w:t>
      </w:r>
      <w:r>
        <w:rPr>
          <w:lang w:val="ru-RU" w:eastAsia="ru-RU" w:bidi="ru-RU"/>
        </w:rPr>
        <w:t xml:space="preserve">Прокопов, </w:t>
      </w:r>
      <w:r>
        <w:rPr>
          <w:lang w:val="uk-UA" w:eastAsia="uk-UA" w:bidi="uk-UA"/>
        </w:rPr>
        <w:t>д-р фіз.-мат. наук, проф., ННЦ “Інститут метрології”, Україна</w:t>
      </w:r>
    </w:p>
    <w:p w:rsidR="002711B6" w:rsidRPr="00C62042" w:rsidRDefault="009D721B">
      <w:pPr>
        <w:pStyle w:val="22"/>
        <w:framePr w:w="4622" w:h="12717" w:hRule="exact" w:wrap="none" w:vAnchor="page" w:hAnchor="page" w:x="452" w:y="2290"/>
        <w:shd w:val="clear" w:color="auto" w:fill="auto"/>
        <w:spacing w:after="0"/>
        <w:jc w:val="both"/>
        <w:rPr>
          <w:lang w:val="ru-RU"/>
        </w:rPr>
      </w:pPr>
      <w:r>
        <w:rPr>
          <w:lang w:val="uk-UA" w:eastAsia="uk-UA" w:bidi="uk-UA"/>
        </w:rPr>
        <w:t>В.В. Семенець, д-р техн. наук, проф., ХНУРЕ, Україна</w:t>
      </w:r>
    </w:p>
    <w:p w:rsidR="002711B6" w:rsidRPr="00C62042" w:rsidRDefault="009D721B">
      <w:pPr>
        <w:pStyle w:val="22"/>
        <w:framePr w:w="4622" w:h="12717" w:hRule="exact" w:wrap="none" w:vAnchor="page" w:hAnchor="page" w:x="452" w:y="2290"/>
        <w:shd w:val="clear" w:color="auto" w:fill="auto"/>
        <w:spacing w:after="0"/>
        <w:jc w:val="both"/>
        <w:rPr>
          <w:lang w:val="ru-RU"/>
        </w:rPr>
      </w:pPr>
      <w:r>
        <w:rPr>
          <w:lang w:val="uk-UA" w:eastAsia="uk-UA" w:bidi="uk-UA"/>
        </w:rPr>
        <w:t xml:space="preserve">В.В. </w:t>
      </w:r>
      <w:r>
        <w:rPr>
          <w:lang w:val="ru-RU" w:eastAsia="ru-RU" w:bidi="ru-RU"/>
        </w:rPr>
        <w:t xml:space="preserve">Скляров, </w:t>
      </w:r>
      <w:r>
        <w:rPr>
          <w:lang w:val="uk-UA" w:eastAsia="uk-UA" w:bidi="uk-UA"/>
        </w:rPr>
        <w:t>канд. техн. наук, ННЦ “Інститут метрології”,</w:t>
      </w:r>
    </w:p>
    <w:p w:rsidR="002711B6" w:rsidRPr="00C62042" w:rsidRDefault="009D721B">
      <w:pPr>
        <w:pStyle w:val="22"/>
        <w:framePr w:w="4622" w:h="12717" w:hRule="exact" w:wrap="none" w:vAnchor="page" w:hAnchor="page" w:x="452" w:y="2290"/>
        <w:shd w:val="clear" w:color="auto" w:fill="auto"/>
        <w:spacing w:after="0"/>
        <w:jc w:val="both"/>
        <w:rPr>
          <w:lang w:val="ru-RU"/>
        </w:rPr>
      </w:pPr>
      <w:r>
        <w:rPr>
          <w:lang w:val="uk-UA" w:eastAsia="uk-UA" w:bidi="uk-UA"/>
        </w:rPr>
        <w:t>Україна</w:t>
      </w:r>
    </w:p>
    <w:p w:rsidR="002711B6" w:rsidRPr="00C62042" w:rsidRDefault="009D721B">
      <w:pPr>
        <w:pStyle w:val="22"/>
        <w:framePr w:w="4622" w:h="12717" w:hRule="exact" w:wrap="none" w:vAnchor="page" w:hAnchor="page" w:x="452" w:y="2290"/>
        <w:shd w:val="clear" w:color="auto" w:fill="auto"/>
        <w:spacing w:after="0" w:line="182" w:lineRule="exact"/>
        <w:rPr>
          <w:lang w:val="ru-RU"/>
        </w:rPr>
      </w:pPr>
      <w:r>
        <w:rPr>
          <w:lang w:val="uk-UA" w:eastAsia="uk-UA" w:bidi="uk-UA"/>
        </w:rPr>
        <w:t>Б.І. Стадник, д-р техн. наук, проф., НУ “Львівська політехніка”, Україна</w:t>
      </w:r>
    </w:p>
    <w:p w:rsidR="002711B6" w:rsidRPr="00C62042" w:rsidRDefault="009D721B">
      <w:pPr>
        <w:pStyle w:val="22"/>
        <w:framePr w:w="4622" w:h="12717" w:hRule="exact" w:wrap="none" w:vAnchor="page" w:hAnchor="page" w:x="452" w:y="2290"/>
        <w:shd w:val="clear" w:color="auto" w:fill="auto"/>
        <w:spacing w:after="126" w:line="182" w:lineRule="exact"/>
        <w:rPr>
          <w:lang w:val="uk-UA"/>
        </w:rPr>
      </w:pPr>
      <w:r>
        <w:rPr>
          <w:lang w:val="uk-UA" w:eastAsia="uk-UA" w:bidi="uk-UA"/>
        </w:rPr>
        <w:t xml:space="preserve">Ю.М. Туз, </w:t>
      </w:r>
      <w:r>
        <w:rPr>
          <w:lang w:val="ru-RU" w:eastAsia="ru-RU" w:bidi="ru-RU"/>
        </w:rPr>
        <w:t xml:space="preserve">д-р </w:t>
      </w:r>
      <w:r>
        <w:rPr>
          <w:lang w:val="uk-UA" w:eastAsia="uk-UA" w:bidi="uk-UA"/>
        </w:rPr>
        <w:t>техн. наук, проф., НТУУ “КПІ ім. Ігоря Сі- корського”, Україна</w:t>
      </w:r>
    </w:p>
    <w:p w:rsidR="002711B6" w:rsidRDefault="009D721B">
      <w:pPr>
        <w:pStyle w:val="42"/>
        <w:framePr w:w="4622" w:h="12717" w:hRule="exact" w:wrap="none" w:vAnchor="page" w:hAnchor="page" w:x="452" w:y="2290"/>
        <w:shd w:val="clear" w:color="auto" w:fill="auto"/>
        <w:spacing w:before="0"/>
      </w:pPr>
      <w:r>
        <w:t xml:space="preserve">Відповідальний редактор </w:t>
      </w:r>
      <w:r>
        <w:rPr>
          <w:rStyle w:val="43"/>
          <w:lang w:val="uk-UA" w:eastAsia="uk-UA" w:bidi="uk-UA"/>
        </w:rPr>
        <w:t xml:space="preserve">С.В. Білоусова </w:t>
      </w:r>
      <w:r>
        <w:t xml:space="preserve">Літературний редактор Н.О. </w:t>
      </w:r>
      <w:r>
        <w:rPr>
          <w:rStyle w:val="43"/>
          <w:lang w:val="uk-UA" w:eastAsia="uk-UA" w:bidi="uk-UA"/>
        </w:rPr>
        <w:t xml:space="preserve">Мірошниченко </w:t>
      </w:r>
      <w:r>
        <w:t xml:space="preserve">Комп’ютерна верстка і дизайн </w:t>
      </w:r>
      <w:r>
        <w:rPr>
          <w:rStyle w:val="43"/>
          <w:lang w:val="uk-UA" w:eastAsia="uk-UA" w:bidi="uk-UA"/>
        </w:rPr>
        <w:t>М.Б. Духніч</w:t>
      </w:r>
    </w:p>
    <w:p w:rsidR="002711B6" w:rsidRPr="00C62042" w:rsidRDefault="009D721B">
      <w:pPr>
        <w:pStyle w:val="50"/>
        <w:framePr w:w="4622" w:h="12717" w:hRule="exact" w:wrap="none" w:vAnchor="page" w:hAnchor="page" w:x="452" w:y="2290"/>
        <w:shd w:val="clear" w:color="auto" w:fill="auto"/>
        <w:spacing w:before="0"/>
        <w:rPr>
          <w:lang w:val="ru-RU"/>
        </w:rPr>
      </w:pPr>
      <w:r>
        <w:rPr>
          <w:lang w:val="uk-UA" w:eastAsia="uk-UA" w:bidi="uk-UA"/>
        </w:rPr>
        <w:t>Надруковано в ННЦ “Інститут метрології”</w:t>
      </w:r>
    </w:p>
    <w:p w:rsidR="002711B6" w:rsidRPr="00C62042" w:rsidRDefault="009D721B">
      <w:pPr>
        <w:pStyle w:val="50"/>
        <w:framePr w:w="4622" w:h="12717" w:hRule="exact" w:wrap="none" w:vAnchor="page" w:hAnchor="page" w:x="452" w:y="2290"/>
        <w:shd w:val="clear" w:color="auto" w:fill="auto"/>
        <w:spacing w:before="0"/>
        <w:jc w:val="left"/>
        <w:rPr>
          <w:lang w:val="ru-RU"/>
        </w:rPr>
      </w:pPr>
      <w:r>
        <w:rPr>
          <w:lang w:val="uk-UA" w:eastAsia="uk-UA" w:bidi="uk-UA"/>
        </w:rPr>
        <w:t xml:space="preserve">Журнал зареєстрований у Міністерстві юстиції України. Свідоцтво про державну реєстрацію серія </w:t>
      </w:r>
      <w:r>
        <w:rPr>
          <w:lang w:val="ru-RU" w:eastAsia="ru-RU" w:bidi="ru-RU"/>
        </w:rPr>
        <w:t xml:space="preserve">КВ </w:t>
      </w:r>
      <w:r>
        <w:rPr>
          <w:lang w:val="uk-UA" w:eastAsia="uk-UA" w:bidi="uk-UA"/>
        </w:rPr>
        <w:t>№ 22932-12832ПР від 26 вересня 2017 р.</w:t>
      </w:r>
    </w:p>
    <w:p w:rsidR="002711B6" w:rsidRPr="00C62042" w:rsidRDefault="009D721B">
      <w:pPr>
        <w:pStyle w:val="50"/>
        <w:framePr w:w="4622" w:h="12717" w:hRule="exact" w:wrap="none" w:vAnchor="page" w:hAnchor="page" w:x="452" w:y="2290"/>
        <w:shd w:val="clear" w:color="auto" w:fill="auto"/>
        <w:spacing w:before="0"/>
        <w:jc w:val="left"/>
        <w:rPr>
          <w:lang w:val="ru-RU"/>
        </w:rPr>
      </w:pPr>
      <w:r>
        <w:rPr>
          <w:lang w:val="uk-UA" w:eastAsia="uk-UA" w:bidi="uk-UA"/>
        </w:rPr>
        <w:t xml:space="preserve">“Український метрологічний журнал” включено до Переліку наукових фахових видань України 18 листопада 2009 р. на підставі Постанови президії ВАК </w:t>
      </w:r>
      <w:r>
        <w:t>N</w:t>
      </w:r>
      <w:r w:rsidRPr="00C62042">
        <w:rPr>
          <w:lang w:val="ru-RU"/>
        </w:rPr>
        <w:t xml:space="preserve">° </w:t>
      </w:r>
      <w:r>
        <w:rPr>
          <w:lang w:val="uk-UA" w:eastAsia="uk-UA" w:bidi="uk-UA"/>
        </w:rPr>
        <w:t>1-05/5.</w:t>
      </w:r>
    </w:p>
    <w:p w:rsidR="002711B6" w:rsidRPr="00C62042" w:rsidRDefault="009D721B">
      <w:pPr>
        <w:pStyle w:val="50"/>
        <w:framePr w:w="4622" w:h="12717" w:hRule="exact" w:wrap="none" w:vAnchor="page" w:hAnchor="page" w:x="452" w:y="2290"/>
        <w:shd w:val="clear" w:color="auto" w:fill="auto"/>
        <w:spacing w:before="0"/>
        <w:rPr>
          <w:lang w:val="ru-RU"/>
        </w:rPr>
      </w:pPr>
      <w:r>
        <w:rPr>
          <w:lang w:val="uk-UA" w:eastAsia="uk-UA" w:bidi="uk-UA"/>
        </w:rPr>
        <w:t xml:space="preserve">“УМЖ” / </w:t>
      </w:r>
      <w:r w:rsidRPr="00C62042">
        <w:rPr>
          <w:lang w:val="ru-RU"/>
        </w:rPr>
        <w:t>“</w:t>
      </w:r>
      <w:r>
        <w:t>UMJ</w:t>
      </w:r>
      <w:r w:rsidRPr="00C62042">
        <w:rPr>
          <w:lang w:val="ru-RU"/>
        </w:rPr>
        <w:t xml:space="preserve">” </w:t>
      </w:r>
      <w:r>
        <w:rPr>
          <w:lang w:val="uk-UA" w:eastAsia="uk-UA" w:bidi="uk-UA"/>
        </w:rPr>
        <w:t>включено до Переліку наукових фахових видань України на підставі Наказу МОН України ві</w:t>
      </w:r>
      <w:r>
        <w:rPr>
          <w:lang w:val="uk-UA" w:eastAsia="uk-UA" w:bidi="uk-UA"/>
        </w:rPr>
        <w:t>д 28 грудня 2017 р. № 1714 (категорія “В”).</w:t>
      </w:r>
    </w:p>
    <w:p w:rsidR="002711B6" w:rsidRPr="00C62042" w:rsidRDefault="009D721B">
      <w:pPr>
        <w:pStyle w:val="50"/>
        <w:framePr w:w="4622" w:h="12717" w:hRule="exact" w:wrap="none" w:vAnchor="page" w:hAnchor="page" w:x="452" w:y="2290"/>
        <w:shd w:val="clear" w:color="auto" w:fill="auto"/>
        <w:spacing w:before="0" w:after="120"/>
        <w:jc w:val="left"/>
        <w:rPr>
          <w:lang w:val="ru-RU"/>
        </w:rPr>
      </w:pPr>
      <w:r>
        <w:rPr>
          <w:lang w:val="uk-UA" w:eastAsia="uk-UA" w:bidi="uk-UA"/>
        </w:rPr>
        <w:t>ННЦ “Інститут метрології” зареєстрований у Державному комітеті телебачення і радіомовлення України. Свідоцтво видавця серія ДК № 5944 від 15.01.2018 р.</w:t>
      </w:r>
    </w:p>
    <w:p w:rsidR="002711B6" w:rsidRPr="00C62042" w:rsidRDefault="009D721B">
      <w:pPr>
        <w:pStyle w:val="50"/>
        <w:framePr w:w="4622" w:h="12717" w:hRule="exact" w:wrap="none" w:vAnchor="page" w:hAnchor="page" w:x="452" w:y="2290"/>
        <w:shd w:val="clear" w:color="auto" w:fill="auto"/>
        <w:spacing w:before="0"/>
        <w:jc w:val="left"/>
        <w:rPr>
          <w:lang w:val="uk-UA"/>
        </w:rPr>
      </w:pPr>
      <w:r>
        <w:rPr>
          <w:rStyle w:val="51"/>
          <w:lang w:val="uk-UA" w:eastAsia="uk-UA" w:bidi="uk-UA"/>
        </w:rPr>
        <w:t xml:space="preserve">Адреса редакції: ННЦ </w:t>
      </w:r>
      <w:r>
        <w:rPr>
          <w:lang w:val="uk-UA" w:eastAsia="uk-UA" w:bidi="uk-UA"/>
        </w:rPr>
        <w:t xml:space="preserve">“Інститут метрології”, вул. Мироносицька, 42, м. Харків, 61002 </w:t>
      </w:r>
      <w:r w:rsidRPr="00C62042">
        <w:rPr>
          <w:rStyle w:val="51"/>
          <w:lang w:val="uk-UA" w:eastAsia="ru-RU" w:bidi="ru-RU"/>
        </w:rPr>
        <w:t xml:space="preserve">Тел.: </w:t>
      </w:r>
      <w:r>
        <w:rPr>
          <w:lang w:val="uk-UA" w:eastAsia="uk-UA" w:bidi="uk-UA"/>
        </w:rPr>
        <w:t xml:space="preserve">(057) 704-98-43, факс: (057) 700-34-47 </w:t>
      </w:r>
      <w:r>
        <w:rPr>
          <w:rStyle w:val="51"/>
        </w:rPr>
        <w:t>E</w:t>
      </w:r>
      <w:r w:rsidRPr="00C62042">
        <w:rPr>
          <w:rStyle w:val="51"/>
          <w:lang w:val="uk-UA"/>
        </w:rPr>
        <w:t>-</w:t>
      </w:r>
      <w:r>
        <w:rPr>
          <w:rStyle w:val="51"/>
        </w:rPr>
        <w:t>mail</w:t>
      </w:r>
      <w:r w:rsidRPr="00C62042">
        <w:rPr>
          <w:rStyle w:val="51"/>
          <w:lang w:val="uk-UA"/>
        </w:rPr>
        <w:t xml:space="preserve">: </w:t>
      </w:r>
      <w:hyperlink r:id="rId7" w:history="1">
        <w:r>
          <w:rPr>
            <w:rStyle w:val="a3"/>
          </w:rPr>
          <w:t>joumal</w:t>
        </w:r>
        <w:r w:rsidRPr="00C62042">
          <w:rPr>
            <w:rStyle w:val="a3"/>
            <w:lang w:val="uk-UA"/>
          </w:rPr>
          <w:t>@</w:t>
        </w:r>
        <w:r>
          <w:rPr>
            <w:rStyle w:val="a3"/>
          </w:rPr>
          <w:t>metrology</w:t>
        </w:r>
        <w:r w:rsidRPr="00C62042">
          <w:rPr>
            <w:rStyle w:val="a3"/>
            <w:lang w:val="uk-UA"/>
          </w:rPr>
          <w:t>.</w:t>
        </w:r>
        <w:r>
          <w:rPr>
            <w:rStyle w:val="a3"/>
          </w:rPr>
          <w:t>kharkov</w:t>
        </w:r>
        <w:r w:rsidRPr="00C62042">
          <w:rPr>
            <w:rStyle w:val="a3"/>
            <w:lang w:val="uk-UA"/>
          </w:rPr>
          <w:t>.</w:t>
        </w:r>
        <w:r>
          <w:rPr>
            <w:rStyle w:val="a3"/>
          </w:rPr>
          <w:t>ua</w:t>
        </w:r>
      </w:hyperlink>
      <w:r w:rsidRPr="00C62042">
        <w:rPr>
          <w:lang w:val="uk-UA"/>
        </w:rPr>
        <w:t xml:space="preserve"> </w:t>
      </w:r>
      <w:r>
        <w:rPr>
          <w:rStyle w:val="51"/>
          <w:lang w:val="uk-UA" w:eastAsia="uk-UA" w:bidi="uk-UA"/>
        </w:rPr>
        <w:t xml:space="preserve">Сайт: </w:t>
      </w:r>
      <w:hyperlink r:id="rId8" w:history="1">
        <w:r>
          <w:rPr>
            <w:rStyle w:val="a3"/>
          </w:rPr>
          <w:t>http</w:t>
        </w:r>
        <w:r w:rsidRPr="00C62042">
          <w:rPr>
            <w:rStyle w:val="a3"/>
            <w:lang w:val="uk-UA"/>
          </w:rPr>
          <w:t>://</w:t>
        </w:r>
        <w:r>
          <w:rPr>
            <w:rStyle w:val="a3"/>
          </w:rPr>
          <w:t>umj</w:t>
        </w:r>
        <w:r w:rsidRPr="00C62042">
          <w:rPr>
            <w:rStyle w:val="a3"/>
            <w:lang w:val="uk-UA"/>
          </w:rPr>
          <w:t>.</w:t>
        </w:r>
        <w:r>
          <w:rPr>
            <w:rStyle w:val="a3"/>
          </w:rPr>
          <w:t>metrology</w:t>
        </w:r>
        <w:r w:rsidRPr="00C62042">
          <w:rPr>
            <w:rStyle w:val="a3"/>
            <w:lang w:val="uk-UA"/>
          </w:rPr>
          <w:t>.</w:t>
        </w:r>
        <w:r>
          <w:rPr>
            <w:rStyle w:val="a3"/>
          </w:rPr>
          <w:t>kharkov</w:t>
        </w:r>
        <w:r w:rsidRPr="00C62042">
          <w:rPr>
            <w:rStyle w:val="a3"/>
            <w:lang w:val="uk-UA"/>
          </w:rPr>
          <w:t>.</w:t>
        </w:r>
        <w:r>
          <w:rPr>
            <w:rStyle w:val="a3"/>
          </w:rPr>
          <w:t>ua</w:t>
        </w:r>
        <w:r w:rsidRPr="00C62042">
          <w:rPr>
            <w:rStyle w:val="a3"/>
            <w:lang w:val="uk-UA"/>
          </w:rPr>
          <w:t>/</w:t>
        </w:r>
      </w:hyperlink>
    </w:p>
    <w:p w:rsidR="002711B6" w:rsidRPr="00C62042" w:rsidRDefault="009D721B">
      <w:pPr>
        <w:pStyle w:val="50"/>
        <w:framePr w:w="4622" w:h="12717" w:hRule="exact" w:wrap="none" w:vAnchor="page" w:hAnchor="page" w:x="452" w:y="2290"/>
        <w:shd w:val="clear" w:color="auto" w:fill="auto"/>
        <w:spacing w:before="0"/>
        <w:jc w:val="left"/>
        <w:rPr>
          <w:lang w:val="uk-UA"/>
        </w:rPr>
      </w:pPr>
      <w:r>
        <w:rPr>
          <w:lang w:val="uk-UA" w:eastAsia="uk-UA" w:bidi="uk-UA"/>
        </w:rPr>
        <w:t xml:space="preserve">Електронна версія - на сайті НБУ ім. В.І. Вернадського НАН України </w:t>
      </w:r>
      <w:hyperlink r:id="rId9" w:history="1">
        <w:r>
          <w:rPr>
            <w:rStyle w:val="a3"/>
          </w:rPr>
          <w:t>www</w:t>
        </w:r>
        <w:r w:rsidRPr="00C62042">
          <w:rPr>
            <w:rStyle w:val="a3"/>
            <w:lang w:val="uk-UA"/>
          </w:rPr>
          <w:t>.</w:t>
        </w:r>
        <w:r>
          <w:rPr>
            <w:rStyle w:val="a3"/>
          </w:rPr>
          <w:t>nbuv</w:t>
        </w:r>
        <w:r w:rsidRPr="00C62042">
          <w:rPr>
            <w:rStyle w:val="a3"/>
            <w:lang w:val="uk-UA"/>
          </w:rPr>
          <w:t>.</w:t>
        </w:r>
        <w:r>
          <w:rPr>
            <w:rStyle w:val="a3"/>
          </w:rPr>
          <w:t>gov</w:t>
        </w:r>
        <w:r w:rsidRPr="00C62042">
          <w:rPr>
            <w:rStyle w:val="a3"/>
            <w:lang w:val="uk-UA"/>
          </w:rPr>
          <w:t>.</w:t>
        </w:r>
        <w:r>
          <w:rPr>
            <w:rStyle w:val="a3"/>
          </w:rPr>
          <w:t>ua</w:t>
        </w:r>
        <w:r w:rsidRPr="00C62042">
          <w:rPr>
            <w:rStyle w:val="a3"/>
            <w:lang w:val="uk-UA"/>
          </w:rPr>
          <w:t>/</w:t>
        </w:r>
        <w:r>
          <w:rPr>
            <w:rStyle w:val="a3"/>
          </w:rPr>
          <w:t>portal</w:t>
        </w:r>
        <w:r w:rsidRPr="00C62042">
          <w:rPr>
            <w:rStyle w:val="a3"/>
            <w:lang w:val="uk-UA"/>
          </w:rPr>
          <w:t>/</w:t>
        </w:r>
        <w:r>
          <w:rPr>
            <w:rStyle w:val="a3"/>
          </w:rPr>
          <w:t>natural</w:t>
        </w:r>
        <w:r w:rsidRPr="00C62042">
          <w:rPr>
            <w:rStyle w:val="a3"/>
            <w:lang w:val="uk-UA"/>
          </w:rPr>
          <w:t>/</w:t>
        </w:r>
        <w:r>
          <w:rPr>
            <w:rStyle w:val="a3"/>
          </w:rPr>
          <w:t>Umlzh</w:t>
        </w:r>
        <w:r w:rsidRPr="00C62042">
          <w:rPr>
            <w:rStyle w:val="a3"/>
            <w:lang w:val="uk-UA"/>
          </w:rPr>
          <w:t>/</w:t>
        </w:r>
        <w:r>
          <w:rPr>
            <w:rStyle w:val="a3"/>
          </w:rPr>
          <w:t>index</w:t>
        </w:r>
        <w:r w:rsidRPr="00C62042">
          <w:rPr>
            <w:rStyle w:val="a3"/>
            <w:lang w:val="uk-UA"/>
          </w:rPr>
          <w:t>.</w:t>
        </w:r>
        <w:r>
          <w:rPr>
            <w:rStyle w:val="a3"/>
          </w:rPr>
          <w:t>html</w:t>
        </w:r>
      </w:hyperlink>
      <w:r w:rsidRPr="00C62042">
        <w:rPr>
          <w:lang w:val="uk-UA"/>
        </w:rPr>
        <w:t xml:space="preserve"> </w:t>
      </w:r>
      <w:r>
        <w:rPr>
          <w:lang w:val="uk-UA" w:eastAsia="uk-UA" w:bidi="uk-UA"/>
        </w:rPr>
        <w:t>Видання індексується міжнародною біб</w:t>
      </w:r>
      <w:r>
        <w:rPr>
          <w:lang w:val="uk-UA" w:eastAsia="uk-UA" w:bidi="uk-UA"/>
        </w:rPr>
        <w:t xml:space="preserve">ліометричною та наукометричною базою даних </w:t>
      </w:r>
      <w:r>
        <w:t>Web</w:t>
      </w:r>
      <w:r w:rsidRPr="00C62042">
        <w:rPr>
          <w:lang w:val="uk-UA"/>
        </w:rPr>
        <w:t xml:space="preserve"> </w:t>
      </w:r>
      <w:r>
        <w:t>of</w:t>
      </w:r>
      <w:r w:rsidRPr="00C62042">
        <w:rPr>
          <w:lang w:val="uk-UA"/>
        </w:rPr>
        <w:t xml:space="preserve"> </w:t>
      </w:r>
      <w:r>
        <w:t>Science</w:t>
      </w:r>
      <w:r w:rsidRPr="00C62042">
        <w:rPr>
          <w:lang w:val="uk-UA"/>
        </w:rPr>
        <w:t xml:space="preserve"> </w:t>
      </w:r>
      <w:r>
        <w:t>Core</w:t>
      </w:r>
      <w:r w:rsidRPr="00C62042">
        <w:rPr>
          <w:lang w:val="uk-UA"/>
        </w:rPr>
        <w:t xml:space="preserve"> </w:t>
      </w:r>
      <w:r>
        <w:t>Collection</w:t>
      </w:r>
      <w:r w:rsidRPr="00C62042">
        <w:rPr>
          <w:lang w:val="uk-UA"/>
        </w:rPr>
        <w:t xml:space="preserve"> </w:t>
      </w:r>
      <w:r>
        <w:rPr>
          <w:lang w:val="uk-UA" w:eastAsia="uk-UA" w:bidi="uk-UA"/>
        </w:rPr>
        <w:t xml:space="preserve">і </w:t>
      </w:r>
      <w:r>
        <w:t>Google</w:t>
      </w:r>
      <w:r w:rsidRPr="00C62042">
        <w:rPr>
          <w:lang w:val="uk-UA"/>
        </w:rPr>
        <w:t xml:space="preserve"> </w:t>
      </w:r>
      <w:r>
        <w:t>Scholar</w:t>
      </w:r>
      <w:r w:rsidRPr="00C62042">
        <w:rPr>
          <w:lang w:val="uk-UA"/>
        </w:rPr>
        <w:t>.</w:t>
      </w:r>
    </w:p>
    <w:p w:rsidR="002711B6" w:rsidRDefault="009D721B">
      <w:pPr>
        <w:pStyle w:val="50"/>
        <w:framePr w:w="4622" w:h="12717" w:hRule="exact" w:wrap="none" w:vAnchor="page" w:hAnchor="page" w:x="452" w:y="2290"/>
        <w:shd w:val="clear" w:color="auto" w:fill="auto"/>
        <w:spacing w:before="0"/>
        <w:jc w:val="left"/>
      </w:pPr>
      <w:r>
        <w:t xml:space="preserve">ISSN (Print) 2306-7039 ISSN (Online) 2522-1345 </w:t>
      </w:r>
      <w:r>
        <w:rPr>
          <w:rStyle w:val="51"/>
        </w:rPr>
        <w:t xml:space="preserve">DOI: </w:t>
      </w:r>
      <w:r w:rsidRPr="00C62042">
        <w:rPr>
          <w:lang w:eastAsia="ru-RU" w:bidi="ru-RU"/>
        </w:rPr>
        <w:t xml:space="preserve">10.24027/2306-7039 </w:t>
      </w:r>
      <w:r>
        <w:rPr>
          <w:rStyle w:val="51"/>
          <w:lang w:val="uk-UA" w:eastAsia="uk-UA" w:bidi="uk-UA"/>
        </w:rPr>
        <w:t xml:space="preserve">Журнал видається з </w:t>
      </w:r>
      <w:r>
        <w:rPr>
          <w:rStyle w:val="51"/>
        </w:rPr>
        <w:t>1995 p.</w:t>
      </w:r>
    </w:p>
    <w:p w:rsidR="002711B6" w:rsidRDefault="009D721B">
      <w:pPr>
        <w:pStyle w:val="60"/>
        <w:framePr w:w="4776" w:h="13793" w:hRule="exact" w:wrap="none" w:vAnchor="page" w:hAnchor="page" w:x="5367" w:y="1214"/>
        <w:shd w:val="clear" w:color="auto" w:fill="auto"/>
        <w:spacing w:line="280" w:lineRule="exact"/>
      </w:pPr>
      <w:r>
        <w:t>UKRAINIAN</w:t>
      </w:r>
    </w:p>
    <w:p w:rsidR="002711B6" w:rsidRDefault="009D721B">
      <w:pPr>
        <w:pStyle w:val="32"/>
        <w:framePr w:w="4776" w:h="13793" w:hRule="exact" w:wrap="none" w:vAnchor="page" w:hAnchor="page" w:x="5367" w:y="1214"/>
        <w:shd w:val="clear" w:color="auto" w:fill="auto"/>
        <w:spacing w:line="460" w:lineRule="exact"/>
      </w:pPr>
      <w:bookmarkStart w:id="4" w:name="bookmark5"/>
      <w:r>
        <w:t>METROLOGICAL</w:t>
      </w:r>
      <w:bookmarkEnd w:id="4"/>
    </w:p>
    <w:p w:rsidR="002711B6" w:rsidRDefault="009D721B">
      <w:pPr>
        <w:pStyle w:val="60"/>
        <w:framePr w:w="4776" w:h="13793" w:hRule="exact" w:wrap="none" w:vAnchor="page" w:hAnchor="page" w:x="5367" w:y="1214"/>
        <w:shd w:val="clear" w:color="auto" w:fill="auto"/>
        <w:spacing w:after="42" w:line="280" w:lineRule="exact"/>
        <w:ind w:left="80"/>
        <w:jc w:val="center"/>
      </w:pPr>
      <w:r>
        <w:t>JOURNAL</w:t>
      </w:r>
    </w:p>
    <w:p w:rsidR="002711B6" w:rsidRDefault="009D721B">
      <w:pPr>
        <w:pStyle w:val="40"/>
        <w:framePr w:w="4776" w:h="13793" w:hRule="exact" w:wrap="none" w:vAnchor="page" w:hAnchor="page" w:x="5367" w:y="1214"/>
        <w:shd w:val="clear" w:color="auto" w:fill="auto"/>
        <w:spacing w:before="0"/>
      </w:pPr>
      <w:bookmarkStart w:id="5" w:name="bookmark6"/>
      <w:r>
        <w:t>Editor-in-Chief:</w:t>
      </w:r>
      <w:bookmarkEnd w:id="5"/>
    </w:p>
    <w:p w:rsidR="002711B6" w:rsidRDefault="009D721B">
      <w:pPr>
        <w:pStyle w:val="22"/>
        <w:framePr w:w="4776" w:h="13793" w:hRule="exact" w:wrap="none" w:vAnchor="page" w:hAnchor="page" w:x="5367" w:y="1214"/>
        <w:shd w:val="clear" w:color="auto" w:fill="auto"/>
        <w:spacing w:after="118"/>
      </w:pPr>
      <w:r>
        <w:t xml:space="preserve">P. Neyezhmakov, </w:t>
      </w:r>
      <w:r>
        <w:t>National Scientific Centre “Institute of Metrology ”, Kharkiv, Ukraine</w:t>
      </w:r>
    </w:p>
    <w:p w:rsidR="002711B6" w:rsidRDefault="009D721B">
      <w:pPr>
        <w:pStyle w:val="40"/>
        <w:framePr w:w="4776" w:h="13793" w:hRule="exact" w:wrap="none" w:vAnchor="page" w:hAnchor="page" w:x="5367" w:y="1214"/>
        <w:shd w:val="clear" w:color="auto" w:fill="auto"/>
        <w:spacing w:before="0" w:line="178" w:lineRule="exact"/>
      </w:pPr>
      <w:bookmarkStart w:id="6" w:name="bookmark7"/>
      <w:r>
        <w:t>Deputy Editor-in-Chief, Scientific Editor:</w:t>
      </w:r>
      <w:bookmarkEnd w:id="6"/>
    </w:p>
    <w:p w:rsidR="002711B6" w:rsidRDefault="009D721B">
      <w:pPr>
        <w:pStyle w:val="22"/>
        <w:framePr w:w="4776" w:h="13793" w:hRule="exact" w:wrap="none" w:vAnchor="page" w:hAnchor="page" w:x="5367" w:y="1214"/>
        <w:shd w:val="clear" w:color="auto" w:fill="auto"/>
        <w:spacing w:after="122" w:line="178" w:lineRule="exact"/>
      </w:pPr>
      <w:r>
        <w:t>Yu. Pavlenko, National Scientific Centre “Institute of Metrology”, Kharkiv, Ukraine</w:t>
      </w:r>
    </w:p>
    <w:p w:rsidR="002711B6" w:rsidRDefault="009D721B">
      <w:pPr>
        <w:pStyle w:val="40"/>
        <w:framePr w:w="4776" w:h="13793" w:hRule="exact" w:wrap="none" w:vAnchor="page" w:hAnchor="page" w:x="5367" w:y="1214"/>
        <w:shd w:val="clear" w:color="auto" w:fill="auto"/>
        <w:spacing w:before="0"/>
      </w:pPr>
      <w:bookmarkStart w:id="7" w:name="bookmark8"/>
      <w:r>
        <w:t>Editorial Board:</w:t>
      </w:r>
      <w:bookmarkEnd w:id="7"/>
    </w:p>
    <w:p w:rsidR="002711B6" w:rsidRDefault="009D721B">
      <w:pPr>
        <w:pStyle w:val="22"/>
        <w:framePr w:w="4776" w:h="13793" w:hRule="exact" w:wrap="none" w:vAnchor="page" w:hAnchor="page" w:x="5367" w:y="1214"/>
        <w:shd w:val="clear" w:color="auto" w:fill="auto"/>
        <w:spacing w:after="0"/>
      </w:pPr>
      <w:r>
        <w:t>O. Bodnar, Melardalen University, Vestero</w:t>
      </w:r>
      <w:r>
        <w:t>s, Sweden</w:t>
      </w:r>
    </w:p>
    <w:p w:rsidR="002711B6" w:rsidRDefault="009D721B">
      <w:pPr>
        <w:pStyle w:val="22"/>
        <w:framePr w:w="4776" w:h="13793" w:hRule="exact" w:wrap="none" w:vAnchor="page" w:hAnchor="page" w:x="5367" w:y="1214"/>
        <w:shd w:val="clear" w:color="auto" w:fill="auto"/>
        <w:spacing w:after="0"/>
      </w:pPr>
      <w:r>
        <w:t>O. Dzysyuk, Metrology Center of Military Standards of the Armed</w:t>
      </w:r>
    </w:p>
    <w:p w:rsidR="002711B6" w:rsidRDefault="009D721B">
      <w:pPr>
        <w:pStyle w:val="22"/>
        <w:framePr w:w="4776" w:h="13793" w:hRule="exact" w:wrap="none" w:vAnchor="page" w:hAnchor="page" w:x="5367" w:y="1214"/>
        <w:shd w:val="clear" w:color="auto" w:fill="auto"/>
        <w:spacing w:after="0"/>
      </w:pPr>
      <w:r>
        <w:t>Forces of Ukraine, Kharkiv, Ukraine</w:t>
      </w:r>
    </w:p>
    <w:p w:rsidR="002711B6" w:rsidRDefault="009D721B">
      <w:pPr>
        <w:pStyle w:val="22"/>
        <w:framePr w:w="4776" w:h="13793" w:hRule="exact" w:wrap="none" w:vAnchor="page" w:hAnchor="page" w:x="5367" w:y="1214"/>
        <w:shd w:val="clear" w:color="auto" w:fill="auto"/>
        <w:spacing w:after="0"/>
      </w:pPr>
      <w:r>
        <w:t>M. Gorobets, V.N. Karazin Kharkiv National University, Kharkiv, Ukraine</w:t>
      </w:r>
    </w:p>
    <w:p w:rsidR="002711B6" w:rsidRDefault="009D721B">
      <w:pPr>
        <w:pStyle w:val="22"/>
        <w:framePr w:w="4776" w:h="13793" w:hRule="exact" w:wrap="none" w:vAnchor="page" w:hAnchor="page" w:x="5367" w:y="1214"/>
        <w:shd w:val="clear" w:color="auto" w:fill="auto"/>
        <w:spacing w:after="0"/>
      </w:pPr>
      <w:r>
        <w:t>S. Kondrashov, National Technical University “Kharkiv Polytechnic Institut</w:t>
      </w:r>
      <w:r>
        <w:t>e”, Kharkiv, Ukraine</w:t>
      </w:r>
    </w:p>
    <w:p w:rsidR="002711B6" w:rsidRDefault="009D721B">
      <w:pPr>
        <w:pStyle w:val="22"/>
        <w:framePr w:w="4776" w:h="13793" w:hRule="exact" w:wrap="none" w:vAnchor="page" w:hAnchor="page" w:x="5367" w:y="1214"/>
        <w:numPr>
          <w:ilvl w:val="0"/>
          <w:numId w:val="2"/>
        </w:numPr>
        <w:shd w:val="clear" w:color="auto" w:fill="auto"/>
        <w:tabs>
          <w:tab w:val="left" w:pos="280"/>
        </w:tabs>
        <w:spacing w:after="0"/>
      </w:pPr>
      <w:r>
        <w:t>Kupko, National Scientific Centre “Institute of Metrology ”, Kharkiv, Ukraine</w:t>
      </w:r>
    </w:p>
    <w:p w:rsidR="002711B6" w:rsidRDefault="009D721B">
      <w:pPr>
        <w:pStyle w:val="22"/>
        <w:framePr w:w="4776" w:h="13793" w:hRule="exact" w:wrap="none" w:vAnchor="page" w:hAnchor="page" w:x="5367" w:y="1214"/>
        <w:shd w:val="clear" w:color="auto" w:fill="auto"/>
        <w:spacing w:after="0"/>
      </w:pPr>
      <w:r>
        <w:rPr>
          <w:lang w:val="fr-FR" w:eastAsia="fr-FR" w:bidi="fr-FR"/>
        </w:rPr>
        <w:t>G. Machin</w:t>
      </w:r>
      <w:r>
        <w:t xml:space="preserve">, National Physical Laboratory, Teddington, UK E. Manske, Technical University of </w:t>
      </w:r>
      <w:r>
        <w:rPr>
          <w:lang w:val="de-DE" w:eastAsia="de-DE" w:bidi="de-DE"/>
        </w:rPr>
        <w:t xml:space="preserve">Ilmenau, </w:t>
      </w:r>
      <w:r>
        <w:t>Germany</w:t>
      </w:r>
    </w:p>
    <w:p w:rsidR="002711B6" w:rsidRDefault="009D721B">
      <w:pPr>
        <w:pStyle w:val="22"/>
        <w:framePr w:w="4776" w:h="13793" w:hRule="exact" w:wrap="none" w:vAnchor="page" w:hAnchor="page" w:x="5367" w:y="1214"/>
        <w:numPr>
          <w:ilvl w:val="0"/>
          <w:numId w:val="2"/>
        </w:numPr>
        <w:shd w:val="clear" w:color="auto" w:fill="auto"/>
        <w:tabs>
          <w:tab w:val="left" w:pos="280"/>
        </w:tabs>
        <w:spacing w:after="0"/>
      </w:pPr>
      <w:r>
        <w:t xml:space="preserve">Mel, National Scientific Centre “Institute of </w:t>
      </w:r>
      <w:r>
        <w:t>Metrology ”, Kharkiv, Ukraine</w:t>
      </w:r>
    </w:p>
    <w:p w:rsidR="002711B6" w:rsidRDefault="009D721B">
      <w:pPr>
        <w:pStyle w:val="22"/>
        <w:framePr w:w="4776" w:h="13793" w:hRule="exact" w:wrap="none" w:vAnchor="page" w:hAnchor="page" w:x="5367" w:y="1214"/>
        <w:shd w:val="clear" w:color="auto" w:fill="auto"/>
        <w:spacing w:after="0"/>
      </w:pPr>
      <w:r>
        <w:t>G. Narodnytskyi, National Scientific Centre “Institute of Metrology”, Kharkiv, Ukraine</w:t>
      </w:r>
    </w:p>
    <w:p w:rsidR="002711B6" w:rsidRDefault="009D721B">
      <w:pPr>
        <w:pStyle w:val="22"/>
        <w:framePr w:w="4776" w:h="13793" w:hRule="exact" w:wrap="none" w:vAnchor="page" w:hAnchor="page" w:x="5367" w:y="1214"/>
        <w:shd w:val="clear" w:color="auto" w:fill="auto"/>
        <w:spacing w:after="0"/>
      </w:pPr>
      <w:r>
        <w:t>L. Nazarenko, O.M. Beketov National University of Urban Economy</w:t>
      </w:r>
    </w:p>
    <w:p w:rsidR="002711B6" w:rsidRDefault="009D721B">
      <w:pPr>
        <w:pStyle w:val="22"/>
        <w:framePr w:w="4776" w:h="13793" w:hRule="exact" w:wrap="none" w:vAnchor="page" w:hAnchor="page" w:x="5367" w:y="1214"/>
        <w:shd w:val="clear" w:color="auto" w:fill="auto"/>
        <w:spacing w:after="0"/>
      </w:pPr>
      <w:r>
        <w:t>in Kharkiv, Kharkiv, Ukraine</w:t>
      </w:r>
    </w:p>
    <w:p w:rsidR="002711B6" w:rsidRDefault="009D721B">
      <w:pPr>
        <w:pStyle w:val="22"/>
        <w:framePr w:w="4776" w:h="13793" w:hRule="exact" w:wrap="none" w:vAnchor="page" w:hAnchor="page" w:x="5367" w:y="1214"/>
        <w:shd w:val="clear" w:color="auto" w:fill="auto"/>
        <w:spacing w:after="0"/>
      </w:pPr>
      <w:r>
        <w:t>V. Parakuda, DP NDI “Systema”, Lviv, Ukraine</w:t>
      </w:r>
    </w:p>
    <w:p w:rsidR="002711B6" w:rsidRDefault="009D721B">
      <w:pPr>
        <w:pStyle w:val="22"/>
        <w:framePr w:w="4776" w:h="13793" w:hRule="exact" w:wrap="none" w:vAnchor="page" w:hAnchor="page" w:x="5367" w:y="1214"/>
        <w:shd w:val="clear" w:color="auto" w:fill="auto"/>
        <w:spacing w:after="0"/>
      </w:pPr>
      <w:r>
        <w:t>O</w:t>
      </w:r>
      <w:r>
        <w:t>. Prokopov, National Scientific Centre “Institute of Metrology ”,</w:t>
      </w:r>
    </w:p>
    <w:p w:rsidR="002711B6" w:rsidRDefault="009D721B">
      <w:pPr>
        <w:pStyle w:val="22"/>
        <w:framePr w:w="4776" w:h="13793" w:hRule="exact" w:wrap="none" w:vAnchor="page" w:hAnchor="page" w:x="5367" w:y="1214"/>
        <w:shd w:val="clear" w:color="auto" w:fill="auto"/>
        <w:spacing w:after="0"/>
      </w:pPr>
      <w:r>
        <w:t>Kharkiv, Ukraine</w:t>
      </w:r>
    </w:p>
    <w:p w:rsidR="002711B6" w:rsidRDefault="009D721B">
      <w:pPr>
        <w:pStyle w:val="22"/>
        <w:framePr w:w="4776" w:h="13793" w:hRule="exact" w:wrap="none" w:vAnchor="page" w:hAnchor="page" w:x="5367" w:y="1214"/>
        <w:shd w:val="clear" w:color="auto" w:fill="auto"/>
        <w:spacing w:after="0"/>
      </w:pPr>
      <w:r>
        <w:t>V. Semenets, Kharkiv National University of Radio Electronics, Kharkiv, Ukraine</w:t>
      </w:r>
    </w:p>
    <w:p w:rsidR="002711B6" w:rsidRDefault="009D721B">
      <w:pPr>
        <w:pStyle w:val="22"/>
        <w:framePr w:w="4776" w:h="13793" w:hRule="exact" w:wrap="none" w:vAnchor="page" w:hAnchor="page" w:x="5367" w:y="1214"/>
        <w:shd w:val="clear" w:color="auto" w:fill="auto"/>
        <w:spacing w:after="0"/>
      </w:pPr>
      <w:r>
        <w:t>V. Sklyarov, National Scientific Centre “Institute of Metrology ”, Kharkiv, Ukraine</w:t>
      </w:r>
    </w:p>
    <w:p w:rsidR="002711B6" w:rsidRDefault="009D721B">
      <w:pPr>
        <w:pStyle w:val="22"/>
        <w:framePr w:w="4776" w:h="13793" w:hRule="exact" w:wrap="none" w:vAnchor="page" w:hAnchor="page" w:x="5367" w:y="1214"/>
        <w:shd w:val="clear" w:color="auto" w:fill="auto"/>
        <w:spacing w:after="0"/>
      </w:pPr>
      <w:r>
        <w:t>B. Stadny</w:t>
      </w:r>
      <w:r>
        <w:t>k, Lviv Polytechnic National University, Lviv, Ukraine Yu. Tuz, National Technical University of Ukraine “Igor Sikorsky Kyiv Polytechnic Institute”, Kyiv, Ukraine</w:t>
      </w:r>
    </w:p>
    <w:p w:rsidR="002711B6" w:rsidRDefault="009D721B">
      <w:pPr>
        <w:pStyle w:val="22"/>
        <w:framePr w:w="4776" w:h="13793" w:hRule="exact" w:wrap="none" w:vAnchor="page" w:hAnchor="page" w:x="5367" w:y="1214"/>
        <w:numPr>
          <w:ilvl w:val="0"/>
          <w:numId w:val="3"/>
        </w:numPr>
        <w:shd w:val="clear" w:color="auto" w:fill="auto"/>
        <w:tabs>
          <w:tab w:val="left" w:pos="283"/>
        </w:tabs>
        <w:spacing w:after="0"/>
        <w:jc w:val="both"/>
      </w:pPr>
      <w:r>
        <w:t>Velychko, SE “Ukrmetrteststandard”, Kyiv, Ukraine</w:t>
      </w:r>
    </w:p>
    <w:p w:rsidR="002711B6" w:rsidRDefault="009D721B">
      <w:pPr>
        <w:pStyle w:val="22"/>
        <w:framePr w:w="4776" w:h="13793" w:hRule="exact" w:wrap="none" w:vAnchor="page" w:hAnchor="page" w:x="5367" w:y="1214"/>
        <w:numPr>
          <w:ilvl w:val="0"/>
          <w:numId w:val="3"/>
        </w:numPr>
        <w:shd w:val="clear" w:color="auto" w:fill="auto"/>
        <w:tabs>
          <w:tab w:val="left" w:pos="283"/>
        </w:tabs>
        <w:spacing w:after="122" w:line="178" w:lineRule="exact"/>
      </w:pPr>
      <w:r>
        <w:t>Zakharov, Kharkiv National University of Ra</w:t>
      </w:r>
      <w:r>
        <w:t>dio Electronics, Kharkiv, Ukraine</w:t>
      </w:r>
    </w:p>
    <w:p w:rsidR="002711B6" w:rsidRDefault="009D721B">
      <w:pPr>
        <w:pStyle w:val="42"/>
        <w:framePr w:w="4776" w:h="13793" w:hRule="exact" w:wrap="none" w:vAnchor="page" w:hAnchor="page" w:x="5367" w:y="1214"/>
        <w:shd w:val="clear" w:color="auto" w:fill="auto"/>
        <w:spacing w:before="0"/>
      </w:pPr>
      <w:r>
        <w:rPr>
          <w:lang w:val="en-US" w:eastAsia="en-US" w:bidi="en-US"/>
        </w:rPr>
        <w:t xml:space="preserve">Responsible Secretary </w:t>
      </w:r>
      <w:r>
        <w:rPr>
          <w:rStyle w:val="43"/>
        </w:rPr>
        <w:t xml:space="preserve">S. Bilousova </w:t>
      </w:r>
      <w:r>
        <w:rPr>
          <w:lang w:val="en-US" w:eastAsia="en-US" w:bidi="en-US"/>
        </w:rPr>
        <w:t xml:space="preserve">Literary Editor </w:t>
      </w:r>
      <w:r>
        <w:rPr>
          <w:rStyle w:val="43"/>
        </w:rPr>
        <w:t xml:space="preserve">N. Myroshnychenko </w:t>
      </w:r>
      <w:r>
        <w:rPr>
          <w:lang w:val="en-US" w:eastAsia="en-US" w:bidi="en-US"/>
        </w:rPr>
        <w:t xml:space="preserve">Desktop Publishing and Design </w:t>
      </w:r>
      <w:r>
        <w:rPr>
          <w:rStyle w:val="43"/>
        </w:rPr>
        <w:t>M. Dukhnich</w:t>
      </w:r>
    </w:p>
    <w:p w:rsidR="002711B6" w:rsidRDefault="009D721B">
      <w:pPr>
        <w:pStyle w:val="50"/>
        <w:framePr w:w="4776" w:h="13793" w:hRule="exact" w:wrap="none" w:vAnchor="page" w:hAnchor="page" w:x="5367" w:y="1214"/>
        <w:shd w:val="clear" w:color="auto" w:fill="auto"/>
        <w:spacing w:before="0"/>
      </w:pPr>
      <w:r>
        <w:t>The Journal is registered in the Ministry of Justice of Ukraine.</w:t>
      </w:r>
    </w:p>
    <w:p w:rsidR="002711B6" w:rsidRDefault="009D721B">
      <w:pPr>
        <w:pStyle w:val="50"/>
        <w:framePr w:w="4776" w:h="13793" w:hRule="exact" w:wrap="none" w:vAnchor="page" w:hAnchor="page" w:x="5367" w:y="1214"/>
        <w:shd w:val="clear" w:color="auto" w:fill="auto"/>
        <w:spacing w:before="0"/>
        <w:jc w:val="left"/>
      </w:pPr>
      <w:r>
        <w:t xml:space="preserve">The Certificate of State Registration: series </w:t>
      </w:r>
      <w:r>
        <w:t>KV No. 22932-12832PR of September 26, 2017.</w:t>
      </w:r>
    </w:p>
    <w:p w:rsidR="002711B6" w:rsidRDefault="009D721B">
      <w:pPr>
        <w:pStyle w:val="50"/>
        <w:framePr w:w="4776" w:h="13793" w:hRule="exact" w:wrap="none" w:vAnchor="page" w:hAnchor="page" w:x="5367" w:y="1214"/>
        <w:shd w:val="clear" w:color="auto" w:fill="auto"/>
        <w:spacing w:before="0"/>
        <w:jc w:val="left"/>
      </w:pPr>
      <w:r>
        <w:t>“Ukrainian Metrological Journal” was included to the List *of scientific specialized editions of Ukraine on November 18, 2009, based on the Resolution No. 1-05/5 of the Presidium of the Higher Attestation Commiss</w:t>
      </w:r>
      <w:r>
        <w:t>ion.</w:t>
      </w:r>
    </w:p>
    <w:p w:rsidR="002711B6" w:rsidRDefault="009D721B">
      <w:pPr>
        <w:pStyle w:val="50"/>
        <w:framePr w:w="4776" w:h="13793" w:hRule="exact" w:wrap="none" w:vAnchor="page" w:hAnchor="page" w:x="5367" w:y="1214"/>
        <w:shd w:val="clear" w:color="auto" w:fill="auto"/>
        <w:spacing w:before="0"/>
        <w:jc w:val="left"/>
      </w:pPr>
      <w:r>
        <w:t>“Ukrainskyi Metrolohichnyi Zhumal” / “Ukrainian Metrological Journal” was included to the List of scientific specialized, editions of Ukraine based on the Order of the Ministry of Education and Science of Ukraine No. 1714, dated December 28, 2017.</w:t>
      </w:r>
    </w:p>
    <w:p w:rsidR="002711B6" w:rsidRDefault="009D721B">
      <w:pPr>
        <w:pStyle w:val="50"/>
        <w:framePr w:w="4776" w:h="13793" w:hRule="exact" w:wrap="none" w:vAnchor="page" w:hAnchor="page" w:x="5367" w:y="1214"/>
        <w:shd w:val="clear" w:color="auto" w:fill="auto"/>
        <w:spacing w:before="0"/>
        <w:jc w:val="left"/>
      </w:pPr>
      <w:r>
        <w:t>NSC</w:t>
      </w:r>
      <w:r>
        <w:t xml:space="preserve"> “Institute of Metrology” is registered in the State Committee for Television and Radio Broadcasting of Ukraine Certificate of publisher series DK No. 5944, dated January 15, 2018.</w:t>
      </w:r>
    </w:p>
    <w:p w:rsidR="002711B6" w:rsidRDefault="002711B6">
      <w:pPr>
        <w:pStyle w:val="70"/>
        <w:framePr w:w="4776" w:h="13793" w:hRule="exact" w:wrap="none" w:vAnchor="page" w:hAnchor="page" w:x="5367" w:y="1214"/>
        <w:shd w:val="clear" w:color="auto" w:fill="auto"/>
        <w:spacing w:line="280" w:lineRule="exact"/>
        <w:ind w:left="3800"/>
      </w:pPr>
    </w:p>
    <w:p w:rsidR="002711B6" w:rsidRDefault="009D721B">
      <w:pPr>
        <w:pStyle w:val="50"/>
        <w:framePr w:w="4776" w:h="13793" w:hRule="exact" w:wrap="none" w:vAnchor="page" w:hAnchor="page" w:x="5367" w:y="1214"/>
        <w:shd w:val="clear" w:color="auto" w:fill="auto"/>
        <w:spacing w:before="0"/>
      </w:pPr>
      <w:r>
        <w:rPr>
          <w:rStyle w:val="51"/>
        </w:rPr>
        <w:t xml:space="preserve">Editorial Address: </w:t>
      </w:r>
      <w:r>
        <w:t>NSC “Institute of Metrology”, Myronosytska</w:t>
      </w:r>
    </w:p>
    <w:p w:rsidR="002711B6" w:rsidRDefault="009D721B">
      <w:pPr>
        <w:pStyle w:val="50"/>
        <w:framePr w:w="4776" w:h="13793" w:hRule="exact" w:wrap="none" w:vAnchor="page" w:hAnchor="page" w:x="5367" w:y="1214"/>
        <w:shd w:val="clear" w:color="auto" w:fill="auto"/>
        <w:spacing w:before="0"/>
      </w:pPr>
      <w:r>
        <w:t>Str., 42, K</w:t>
      </w:r>
      <w:r>
        <w:t>harkiv, 61002</w:t>
      </w:r>
    </w:p>
    <w:p w:rsidR="002711B6" w:rsidRDefault="009D721B">
      <w:pPr>
        <w:pStyle w:val="50"/>
        <w:framePr w:w="4776" w:h="13793" w:hRule="exact" w:wrap="none" w:vAnchor="page" w:hAnchor="page" w:x="5367" w:y="1214"/>
        <w:shd w:val="clear" w:color="auto" w:fill="auto"/>
        <w:spacing w:before="0"/>
      </w:pPr>
      <w:r>
        <w:rPr>
          <w:rStyle w:val="51"/>
        </w:rPr>
        <w:t xml:space="preserve">Tel.: </w:t>
      </w:r>
      <w:r>
        <w:t>(057) 704-98-43, fax: (057) 700-34-47</w:t>
      </w:r>
    </w:p>
    <w:p w:rsidR="002711B6" w:rsidRDefault="009D721B">
      <w:pPr>
        <w:pStyle w:val="50"/>
        <w:framePr w:w="4776" w:h="13793" w:hRule="exact" w:wrap="none" w:vAnchor="page" w:hAnchor="page" w:x="5367" w:y="1214"/>
        <w:shd w:val="clear" w:color="auto" w:fill="auto"/>
        <w:spacing w:before="0"/>
      </w:pPr>
      <w:r>
        <w:rPr>
          <w:rStyle w:val="51"/>
        </w:rPr>
        <w:t xml:space="preserve">E-mail: </w:t>
      </w:r>
      <w:hyperlink r:id="rId10" w:history="1">
        <w:r>
          <w:rPr>
            <w:rStyle w:val="a3"/>
          </w:rPr>
          <w:t>journal@metrology.kharkov.ua</w:t>
        </w:r>
      </w:hyperlink>
    </w:p>
    <w:p w:rsidR="002711B6" w:rsidRDefault="009D721B">
      <w:pPr>
        <w:pStyle w:val="50"/>
        <w:framePr w:w="4776" w:h="13793" w:hRule="exact" w:wrap="none" w:vAnchor="page" w:hAnchor="page" w:x="5367" w:y="1214"/>
        <w:shd w:val="clear" w:color="auto" w:fill="auto"/>
        <w:spacing w:before="0"/>
      </w:pPr>
      <w:r>
        <w:rPr>
          <w:rStyle w:val="51"/>
        </w:rPr>
        <w:t xml:space="preserve">Website </w:t>
      </w:r>
      <w:r>
        <w:t>: http ://umj. metrology. kharkov .ua/</w:t>
      </w:r>
    </w:p>
    <w:p w:rsidR="002711B6" w:rsidRDefault="009D721B">
      <w:pPr>
        <w:pStyle w:val="50"/>
        <w:framePr w:w="4776" w:h="13793" w:hRule="exact" w:wrap="none" w:vAnchor="page" w:hAnchor="page" w:x="5367" w:y="1214"/>
        <w:shd w:val="clear" w:color="auto" w:fill="auto"/>
        <w:spacing w:before="0" w:after="132"/>
        <w:jc w:val="left"/>
      </w:pPr>
      <w:r>
        <w:t>Electronic version is on the website of Vernadsky National Libra</w:t>
      </w:r>
      <w:r>
        <w:t xml:space="preserve">ry of The National Academy of Sciences of Ukraine </w:t>
      </w:r>
      <w:hyperlink r:id="rId11" w:history="1">
        <w:r>
          <w:rPr>
            <w:rStyle w:val="a3"/>
          </w:rPr>
          <w:t>www.nbuv.gov.ua/portal/natural/Umlzh/index.html</w:t>
        </w:r>
      </w:hyperlink>
      <w:r>
        <w:t xml:space="preserve"> The edition is indexed by international bibliometric and scientometric database Web of Sc</w:t>
      </w:r>
      <w:r>
        <w:t>ience Core Collection and Google Scholar.</w:t>
      </w:r>
    </w:p>
    <w:p w:rsidR="002711B6" w:rsidRDefault="009D721B">
      <w:pPr>
        <w:pStyle w:val="40"/>
        <w:framePr w:w="4776" w:h="13793" w:hRule="exact" w:wrap="none" w:vAnchor="page" w:hAnchor="page" w:x="5367" w:y="1214"/>
        <w:shd w:val="clear" w:color="auto" w:fill="auto"/>
        <w:spacing w:before="0" w:line="160" w:lineRule="exact"/>
        <w:jc w:val="both"/>
      </w:pPr>
      <w:bookmarkStart w:id="8" w:name="bookmark9"/>
      <w:r>
        <w:t>The Journal has been issued since 1995</w:t>
      </w:r>
      <w:bookmarkEnd w:id="8"/>
    </w:p>
    <w:p w:rsidR="00C62042" w:rsidRDefault="00C62042">
      <w:pPr>
        <w:rPr>
          <w:sz w:val="2"/>
          <w:szCs w:val="2"/>
        </w:rPr>
        <w:sectPr w:rsidR="00C62042">
          <w:pgSz w:w="10733" w:h="15828"/>
          <w:pgMar w:top="360" w:right="360" w:bottom="360" w:left="360" w:header="0" w:footer="3" w:gutter="0"/>
          <w:cols w:space="720"/>
          <w:noEndnote/>
          <w:docGrid w:linePitch="360"/>
        </w:sectPr>
      </w:pPr>
    </w:p>
    <w:tbl>
      <w:tblPr>
        <w:tblW w:w="9639" w:type="dxa"/>
        <w:tblLayout w:type="fixed"/>
        <w:tblCellMar>
          <w:left w:w="0" w:type="dxa"/>
          <w:right w:w="0" w:type="dxa"/>
        </w:tblCellMar>
        <w:tblLook w:val="0000" w:firstRow="0" w:lastRow="0" w:firstColumn="0" w:lastColumn="0" w:noHBand="0" w:noVBand="0"/>
      </w:tblPr>
      <w:tblGrid>
        <w:gridCol w:w="500"/>
        <w:gridCol w:w="67"/>
        <w:gridCol w:w="9072"/>
      </w:tblGrid>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lastRenderedPageBreak/>
              <w:t>1</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Neyezhmakov, P. </w:t>
            </w:r>
            <w:r w:rsidRPr="00C62042">
              <w:rPr>
                <w:rFonts w:ascii="Times New Roman" w:eastAsiaTheme="minorEastAsia" w:hAnsi="Times New Roman" w:cs="Times New Roman"/>
                <w:color w:val="auto"/>
                <w:lang w:val="uk-UA" w:eastAsia="ru-RU" w:bidi="ar-SA"/>
              </w:rPr>
              <w:t>Development of standard conditions for measuring the illuminance = Розробка стандартних умов вимірювання освітленості / P. Neyezhmakov, O. Kupko, V. Tereshchenko // Український метрологічний журнал : науково-технічне видання / Національний науковий центр "Інститут метрології". – 2019. – № 3. – С. 41-46.</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i/>
                <w:color w:val="auto"/>
                <w:lang w:val="uk-UA" w:eastAsia="ru-RU" w:bidi="ar-SA"/>
              </w:rPr>
              <w:t>Запропоновано основні напрямки щодо розробки стандартних  умов вимірювання освітленості, в результаті виконання яких користувачі люксметрів отримають характерні невизначеності типу В для широкого спектра стандартизованих умов роботи.</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t>2</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Tiupa, S. </w:t>
            </w:r>
            <w:r w:rsidRPr="00C62042">
              <w:rPr>
                <w:rFonts w:ascii="Times New Roman" w:eastAsiaTheme="minorEastAsia" w:hAnsi="Times New Roman" w:cs="Times New Roman"/>
                <w:color w:val="auto"/>
                <w:lang w:val="uk-UA" w:eastAsia="ru-RU" w:bidi="ar-SA"/>
              </w:rPr>
              <w:t>Determination of the reliability of control of curved surfaces by eddy current transducer = Визначення достовірності контролю криволінійних поверхонь вихрострумовим перетворювачем / S. Tiupa, I. Tiupa, S. Boussi // Український метрологічний журнал : науково-технічне видання / Національний науковий центр "Інститут метрології". – 2019. – № 3. – С. 47-56.</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i/>
                <w:color w:val="auto"/>
                <w:lang w:val="uk-UA" w:eastAsia="ru-RU" w:bidi="ar-SA"/>
              </w:rPr>
              <w:t>У статті розглядаються питання щодо метрологічного забезпечення та оцінки достовірності прийняття рішень про стан металевого об'єкта контролю під час проведення вихрострумових випробувань поверхноньзі складною структурою.</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t>3</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Velychko, O. </w:t>
            </w:r>
            <w:r w:rsidRPr="00C62042">
              <w:rPr>
                <w:rFonts w:ascii="Times New Roman" w:eastAsiaTheme="minorEastAsia" w:hAnsi="Times New Roman" w:cs="Times New Roman"/>
                <w:color w:val="auto"/>
                <w:lang w:val="uk-UA" w:eastAsia="ru-RU" w:bidi="ar-SA"/>
              </w:rPr>
              <w:t>Main Results of GULFMET.EM-S4 Supplementary Comparison of Inductance for 10 and 100 mH at 1 kHz = Основні результати додаткових звірень індуктивності GULFMET.EM-S4 для 10 та 100 mH на 1 kHz / O. Velychko, S. Shevkun, T. Gordiyenko // Український метрологічний журнал : науково-технічне видання / Національний науковий центр "Інститут метрології". – 2019. – № 3. – С. 14-22.</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i/>
                <w:color w:val="auto"/>
                <w:lang w:val="uk-UA" w:eastAsia="ru-RU" w:bidi="ar-SA"/>
              </w:rPr>
              <w:t>Надано коротку інформацію щодо ключових і додаткових звірень еталонів індуктивності, які проводились СС  електрики та RMO.</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t>4</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b/>
                <w:bCs/>
                <w:color w:val="auto"/>
                <w:lang w:val="uk-UA" w:eastAsia="ru-RU" w:bidi="ar-SA"/>
              </w:rPr>
              <w:t xml:space="preserve">     Затока, С.А. </w:t>
            </w:r>
            <w:r w:rsidRPr="00C62042">
              <w:rPr>
                <w:rFonts w:ascii="Times New Roman" w:eastAsiaTheme="minorEastAsia" w:hAnsi="Times New Roman" w:cs="Times New Roman"/>
                <w:color w:val="auto"/>
                <w:lang w:val="uk-UA" w:eastAsia="ru-RU" w:bidi="ar-SA"/>
              </w:rPr>
              <w:t xml:space="preserve">Моделювання оцінки характеристик магнітних матеріалів осцилографічним методом / С. А. Затока // Український метрологічний журнал : науково-технічне видання / </w:t>
            </w:r>
            <w:r w:rsidRPr="00C62042">
              <w:rPr>
                <w:rFonts w:ascii="Times New Roman" w:eastAsiaTheme="minorEastAsia" w:hAnsi="Times New Roman" w:cs="Times New Roman"/>
                <w:i/>
                <w:color w:val="auto"/>
                <w:lang w:val="uk-UA" w:eastAsia="ru-RU" w:bidi="ar-SA"/>
              </w:rPr>
              <w:t>Національний науковий центр "Інститут метрології". – 2019. – № 3. – С. 62-66.</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i/>
                <w:color w:val="auto"/>
                <w:lang w:val="uk-UA" w:eastAsia="ru-RU" w:bidi="ar-SA"/>
              </w:rPr>
              <w:t>Описано імітаційну модель, порядок та методику проведення вимірювального експерименту.</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t>5</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Івков, А.Г. </w:t>
            </w:r>
            <w:r w:rsidRPr="00C62042">
              <w:rPr>
                <w:rFonts w:ascii="Times New Roman" w:eastAsiaTheme="minorEastAsia" w:hAnsi="Times New Roman" w:cs="Times New Roman"/>
                <w:color w:val="auto"/>
                <w:lang w:val="uk-UA" w:eastAsia="ru-RU" w:bidi="ar-SA"/>
              </w:rPr>
              <w:t>Щодо оцінювання вимог до меж припустимої невизначеності вимірювань координат кольорів Державного Прапора України / А. Г. Івков, П. І. Неєжмаков, К. В. Говорова // Український метрологічний журнал : науково-технічне видання / Національний науковий центр "Інститут метрології". – 2019. – № 3. – С. 30-40.</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i/>
                <w:color w:val="auto"/>
                <w:lang w:val="uk-UA" w:eastAsia="ru-RU" w:bidi="ar-SA"/>
              </w:rPr>
              <w:t>У статті наведено обгрунтовані варіанти референтних матеріалів, які відповідають цій вимозі.</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t>6</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Неєжмаков, П.І. </w:t>
            </w:r>
            <w:r w:rsidRPr="00C62042">
              <w:rPr>
                <w:rFonts w:ascii="Times New Roman" w:eastAsiaTheme="minorEastAsia" w:hAnsi="Times New Roman" w:cs="Times New Roman"/>
                <w:color w:val="auto"/>
                <w:lang w:val="uk-UA" w:eastAsia="ru-RU" w:bidi="ar-SA"/>
              </w:rPr>
              <w:t>Чому керівники міжнародної метрології назвали Нову SI "фундаментально кращою" і чи може вона бути ще кращою? / П. І. Неєжмаков, Ю. Ф. Павленко, Ю. Ю. Буняєва // Український метрологічний журнал : науково-технічне видання / Національний науковий центр "Інститут метрології". – 2019. – № 3. – С. 3-13.</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color w:val="auto"/>
                <w:lang w:val="uk-UA" w:eastAsia="ru-RU" w:bidi="ar-SA"/>
              </w:rPr>
              <w:t xml:space="preserve">   </w:t>
            </w:r>
            <w:r w:rsidRPr="00C62042">
              <w:rPr>
                <w:rFonts w:ascii="Times New Roman" w:eastAsiaTheme="minorEastAsia" w:hAnsi="Times New Roman" w:cs="Times New Roman"/>
                <w:i/>
                <w:color w:val="auto"/>
                <w:lang w:val="uk-UA" w:eastAsia="ru-RU" w:bidi="ar-SA"/>
              </w:rPr>
              <w:t>У статті показано, що вся історія розвитку метрології - це пошук оптимальних фізичних величин і одиниць вимірювань, а також таких стабільних явищ і об'єктів природи, які могли б стати фундаментом для відтворення цих одиниць і створення еталонів.</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lastRenderedPageBreak/>
              <w:t>7</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Скляров, В.В. </w:t>
            </w:r>
            <w:r w:rsidRPr="00C62042">
              <w:rPr>
                <w:rFonts w:ascii="Times New Roman" w:eastAsiaTheme="minorEastAsia" w:hAnsi="Times New Roman" w:cs="Times New Roman"/>
                <w:color w:val="auto"/>
                <w:lang w:val="uk-UA" w:eastAsia="ru-RU" w:bidi="ar-SA"/>
              </w:rPr>
              <w:t>Індустрія 4.0 та дигіталізація національних еталонів / В. В. Скляров, О. В. Прокопов // Український метрологічний журнал : науково-технічне видання / Національний науковий центр "Інститут метрології". – 2019. – № 3. – С. 47-56.</w:t>
            </w:r>
          </w:p>
          <w:p w:rsidR="00C62042" w:rsidRPr="00C62042" w:rsidRDefault="00C62042" w:rsidP="00C62042">
            <w:pPr>
              <w:widowControl/>
              <w:autoSpaceDE w:val="0"/>
              <w:autoSpaceDN w:val="0"/>
              <w:rPr>
                <w:rFonts w:ascii="Times New Roman" w:eastAsiaTheme="minorEastAsia" w:hAnsi="Times New Roman" w:cs="Times New Roman"/>
                <w:i/>
                <w:color w:val="auto"/>
                <w:lang w:val="uk-UA" w:eastAsia="ru-RU" w:bidi="ar-SA"/>
              </w:rPr>
            </w:pPr>
            <w:r w:rsidRPr="00C62042">
              <w:rPr>
                <w:rFonts w:ascii="Times New Roman" w:eastAsiaTheme="minorEastAsia" w:hAnsi="Times New Roman" w:cs="Times New Roman"/>
                <w:color w:val="auto"/>
                <w:lang w:val="uk-UA" w:eastAsia="ru-RU" w:bidi="ar-SA"/>
              </w:rPr>
              <w:t xml:space="preserve">  </w:t>
            </w:r>
            <w:r w:rsidRPr="00C62042">
              <w:rPr>
                <w:rFonts w:ascii="Times New Roman" w:eastAsiaTheme="minorEastAsia" w:hAnsi="Times New Roman" w:cs="Times New Roman"/>
                <w:i/>
                <w:color w:val="auto"/>
                <w:lang w:val="uk-UA" w:eastAsia="ru-RU" w:bidi="ar-SA"/>
              </w:rPr>
              <w:t>Метою роботи є аналіз та обгрунтування принципів використання комп'ютерного моделювання при побудові та вдосконаленні національних еталонів.</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r>
      <w:tr w:rsidR="00C62042" w:rsidRPr="00C62042" w:rsidTr="00C62042">
        <w:tblPrEx>
          <w:tblCellMar>
            <w:top w:w="0" w:type="dxa"/>
            <w:left w:w="0" w:type="dxa"/>
            <w:bottom w:w="0" w:type="dxa"/>
            <w:right w:w="0" w:type="dxa"/>
          </w:tblCellMar>
        </w:tblPrEx>
        <w:trPr>
          <w:cantSplit/>
        </w:trPr>
        <w:tc>
          <w:tcPr>
            <w:tcW w:w="500" w:type="dxa"/>
            <w:tcBorders>
              <w:top w:val="nil"/>
              <w:left w:val="nil"/>
              <w:bottom w:val="nil"/>
              <w:right w:val="nil"/>
            </w:tcBorders>
          </w:tcPr>
          <w:p w:rsidR="00C62042" w:rsidRPr="00C62042" w:rsidRDefault="00C62042" w:rsidP="00C62042">
            <w:pPr>
              <w:widowControl/>
              <w:autoSpaceDE w:val="0"/>
              <w:autoSpaceDN w:val="0"/>
              <w:jc w:val="center"/>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color w:val="auto"/>
                <w:lang w:val="uk-UA" w:eastAsia="ru-RU" w:bidi="ar-SA"/>
              </w:rPr>
              <w:t>8</w:t>
            </w:r>
          </w:p>
        </w:tc>
        <w:tc>
          <w:tcPr>
            <w:tcW w:w="67"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p>
        </w:tc>
        <w:tc>
          <w:tcPr>
            <w:tcW w:w="9072" w:type="dxa"/>
            <w:tcBorders>
              <w:top w:val="nil"/>
              <w:left w:val="nil"/>
              <w:bottom w:val="nil"/>
              <w:right w:val="nil"/>
            </w:tcBorders>
          </w:tcPr>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b/>
                <w:bCs/>
                <w:color w:val="auto"/>
                <w:lang w:val="uk-UA" w:eastAsia="ru-RU" w:bidi="ar-SA"/>
              </w:rPr>
              <w:t xml:space="preserve">     Солдатов, В.В. </w:t>
            </w:r>
            <w:r w:rsidRPr="00C62042">
              <w:rPr>
                <w:rFonts w:ascii="Times New Roman" w:eastAsiaTheme="minorEastAsia" w:hAnsi="Times New Roman" w:cs="Times New Roman"/>
                <w:color w:val="auto"/>
                <w:lang w:val="uk-UA" w:eastAsia="ru-RU" w:bidi="ar-SA"/>
              </w:rPr>
              <w:t>Служба єдиного часу і еталонних частот України. Синхронізація часу з використанням Інтернет протоколів NTP і PTP: стан та перспективи розвитку / В. В. Солдатов // Український метрологічний журнал : науково-технічне видання / Національний науковий центр "Інститут метрології". – 2019. – № 3. – С. 23-29.</w:t>
            </w:r>
          </w:p>
          <w:p w:rsidR="00C62042" w:rsidRPr="00C62042" w:rsidRDefault="00C62042" w:rsidP="00C62042">
            <w:pPr>
              <w:widowControl/>
              <w:autoSpaceDE w:val="0"/>
              <w:autoSpaceDN w:val="0"/>
              <w:rPr>
                <w:rFonts w:ascii="Times New Roman" w:eastAsiaTheme="minorEastAsia" w:hAnsi="Times New Roman" w:cs="Times New Roman"/>
                <w:color w:val="auto"/>
                <w:lang w:val="uk-UA" w:eastAsia="ru-RU" w:bidi="ar-SA"/>
              </w:rPr>
            </w:pPr>
            <w:r w:rsidRPr="00C62042">
              <w:rPr>
                <w:rFonts w:ascii="Times New Roman" w:eastAsiaTheme="minorEastAsia" w:hAnsi="Times New Roman" w:cs="Times New Roman"/>
                <w:i/>
                <w:color w:val="auto"/>
                <w:lang w:val="uk-UA" w:eastAsia="ru-RU" w:bidi="ar-SA"/>
              </w:rPr>
              <w:t>Проблема вимагає серйозної реорганізації та проведення організаційних заходів.</w:t>
            </w:r>
          </w:p>
        </w:tc>
      </w:tr>
    </w:tbl>
    <w:p w:rsidR="002711B6" w:rsidRPr="00C62042" w:rsidRDefault="002711B6">
      <w:pPr>
        <w:rPr>
          <w:sz w:val="2"/>
          <w:szCs w:val="2"/>
          <w:lang w:val="uk-UA"/>
        </w:rPr>
      </w:pPr>
      <w:bookmarkStart w:id="9" w:name="_GoBack"/>
      <w:bookmarkEnd w:id="9"/>
    </w:p>
    <w:sectPr w:rsidR="002711B6" w:rsidRPr="00C62042">
      <w:pgSz w:w="10733" w:h="1582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21B" w:rsidRDefault="009D721B">
      <w:r>
        <w:separator/>
      </w:r>
    </w:p>
  </w:endnote>
  <w:endnote w:type="continuationSeparator" w:id="0">
    <w:p w:rsidR="009D721B" w:rsidRDefault="009D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21B" w:rsidRDefault="009D721B"/>
  </w:footnote>
  <w:footnote w:type="continuationSeparator" w:id="0">
    <w:p w:rsidR="009D721B" w:rsidRDefault="009D72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C71A01"/>
    <w:multiLevelType w:val="multilevel"/>
    <w:tmpl w:val="989C268E"/>
    <w:lvl w:ilvl="0">
      <w:start w:val="2"/>
      <w:numFmt w:val="upperLetter"/>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E141C0"/>
    <w:multiLevelType w:val="multilevel"/>
    <w:tmpl w:val="3390AD88"/>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AB4875"/>
    <w:multiLevelType w:val="multilevel"/>
    <w:tmpl w:val="CBF8A482"/>
    <w:lvl w:ilvl="0">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1B6"/>
    <w:rsid w:val="002711B6"/>
    <w:rsid w:val="009D721B"/>
    <w:rsid w:val="00C620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350EE-A118-4A41-9471-F3447C1E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Impact" w:eastAsia="Impact" w:hAnsi="Impact" w:cs="Impact"/>
      <w:b w:val="0"/>
      <w:bCs w:val="0"/>
      <w:i w:val="0"/>
      <w:iCs w:val="0"/>
      <w:smallCaps w:val="0"/>
      <w:strike w:val="0"/>
      <w:spacing w:val="-20"/>
      <w:sz w:val="62"/>
      <w:szCs w:val="62"/>
      <w:u w:val="none"/>
      <w:lang w:val="ru-RU" w:eastAsia="ru-RU" w:bidi="ru-RU"/>
    </w:rPr>
  </w:style>
  <w:style w:type="character" w:customStyle="1" w:styleId="3">
    <w:name w:val="Основной текст (3)_"/>
    <w:basedOn w:val="a0"/>
    <w:link w:val="30"/>
    <w:rPr>
      <w:rFonts w:ascii="Impact" w:eastAsia="Impact" w:hAnsi="Impact" w:cs="Impact"/>
      <w:b w:val="0"/>
      <w:bCs w:val="0"/>
      <w:i w:val="0"/>
      <w:iCs w:val="0"/>
      <w:smallCaps w:val="0"/>
      <w:strike w:val="0"/>
      <w:u w:val="none"/>
      <w:lang w:val="uk-UA" w:eastAsia="uk-UA" w:bidi="uk-UA"/>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w w:val="60"/>
      <w:sz w:val="64"/>
      <w:szCs w:val="64"/>
      <w:u w:val="none"/>
      <w:lang w:val="uk-UA" w:eastAsia="uk-UA" w:bidi="uk-UA"/>
    </w:rPr>
  </w:style>
  <w:style w:type="character" w:customStyle="1" w:styleId="4">
    <w:name w:val="Заголовок №4_"/>
    <w:basedOn w:val="a0"/>
    <w:link w:val="40"/>
    <w:rPr>
      <w:rFonts w:ascii="Times New Roman" w:eastAsia="Times New Roman" w:hAnsi="Times New Roman" w:cs="Times New Roman"/>
      <w:b/>
      <w:bCs/>
      <w:i w:val="0"/>
      <w:iCs w:val="0"/>
      <w:smallCaps w:val="0"/>
      <w:strike w:val="0"/>
      <w:sz w:val="16"/>
      <w:szCs w:val="16"/>
      <w:u w:val="none"/>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15"/>
      <w:szCs w:val="15"/>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6"/>
      <w:szCs w:val="16"/>
      <w:u w:val="none"/>
      <w:lang w:val="uk-UA" w:eastAsia="uk-UA" w:bidi="uk-UA"/>
    </w:rPr>
  </w:style>
  <w:style w:type="character" w:customStyle="1" w:styleId="43">
    <w:name w:val="Основной текст (4) + Не полужирный"/>
    <w:basedOn w:val="41"/>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6"/>
      <w:szCs w:val="16"/>
      <w:u w:val="none"/>
    </w:rPr>
  </w:style>
  <w:style w:type="character" w:customStyle="1" w:styleId="51">
    <w:name w:val="Основной текст (5) + Полужирный"/>
    <w:basedOn w:val="5"/>
    <w:rPr>
      <w:rFonts w:ascii="Times New Roman" w:eastAsia="Times New Roman" w:hAnsi="Times New Roman" w:cs="Times New Roman"/>
      <w:b/>
      <w:bCs/>
      <w:i w:val="0"/>
      <w:iCs w:val="0"/>
      <w:smallCaps w:val="0"/>
      <w:strike w:val="0"/>
      <w:color w:val="000000"/>
      <w:spacing w:val="0"/>
      <w:w w:val="100"/>
      <w:position w:val="0"/>
      <w:sz w:val="16"/>
      <w:szCs w:val="16"/>
      <w:u w:val="none"/>
      <w:lang w:val="en-US" w:eastAsia="en-US" w:bidi="en-US"/>
    </w:rPr>
  </w:style>
  <w:style w:type="character" w:customStyle="1" w:styleId="6">
    <w:name w:val="Основной текст (6)_"/>
    <w:basedOn w:val="a0"/>
    <w:link w:val="60"/>
    <w:rPr>
      <w:rFonts w:ascii="Impact" w:eastAsia="Impact" w:hAnsi="Impact" w:cs="Impact"/>
      <w:b w:val="0"/>
      <w:bCs w:val="0"/>
      <w:i w:val="0"/>
      <w:iCs w:val="0"/>
      <w:smallCaps w:val="0"/>
      <w:strike w:val="0"/>
      <w:w w:val="100"/>
      <w:sz w:val="28"/>
      <w:szCs w:val="28"/>
      <w:u w:val="none"/>
    </w:rPr>
  </w:style>
  <w:style w:type="character" w:customStyle="1" w:styleId="31">
    <w:name w:val="Заголовок №3_"/>
    <w:basedOn w:val="a0"/>
    <w:link w:val="32"/>
    <w:rPr>
      <w:rFonts w:ascii="Impact" w:eastAsia="Impact" w:hAnsi="Impact" w:cs="Impact"/>
      <w:b w:val="0"/>
      <w:bCs w:val="0"/>
      <w:i w:val="0"/>
      <w:iCs w:val="0"/>
      <w:smallCaps w:val="0"/>
      <w:strike w:val="0"/>
      <w:w w:val="100"/>
      <w:sz w:val="46"/>
      <w:szCs w:val="46"/>
      <w:u w:val="none"/>
    </w:rPr>
  </w:style>
  <w:style w:type="character" w:customStyle="1" w:styleId="7">
    <w:name w:val="Основной текст (7)_"/>
    <w:basedOn w:val="a0"/>
    <w:link w:val="70"/>
    <w:rPr>
      <w:rFonts w:ascii="Franklin Gothic Book" w:eastAsia="Franklin Gothic Book" w:hAnsi="Franklin Gothic Book" w:cs="Franklin Gothic Book"/>
      <w:b w:val="0"/>
      <w:bCs w:val="0"/>
      <w:i/>
      <w:iCs/>
      <w:smallCaps w:val="0"/>
      <w:strike w:val="0"/>
      <w:sz w:val="28"/>
      <w:szCs w:val="28"/>
      <w:u w:val="none"/>
      <w:lang w:val="fr-FR" w:eastAsia="fr-FR" w:bidi="fr-FR"/>
    </w:rPr>
  </w:style>
  <w:style w:type="paragraph" w:customStyle="1" w:styleId="10">
    <w:name w:val="Заголовок №1"/>
    <w:basedOn w:val="a"/>
    <w:link w:val="1"/>
    <w:pPr>
      <w:shd w:val="clear" w:color="auto" w:fill="FFFFFF"/>
      <w:spacing w:line="0" w:lineRule="atLeast"/>
      <w:jc w:val="center"/>
      <w:outlineLvl w:val="0"/>
    </w:pPr>
    <w:rPr>
      <w:rFonts w:ascii="Impact" w:eastAsia="Impact" w:hAnsi="Impact" w:cs="Impact"/>
      <w:spacing w:val="-20"/>
      <w:sz w:val="62"/>
      <w:szCs w:val="62"/>
      <w:lang w:val="ru-RU" w:eastAsia="ru-RU" w:bidi="ru-RU"/>
    </w:rPr>
  </w:style>
  <w:style w:type="paragraph" w:customStyle="1" w:styleId="30">
    <w:name w:val="Основной текст (3)"/>
    <w:basedOn w:val="a"/>
    <w:link w:val="3"/>
    <w:pPr>
      <w:shd w:val="clear" w:color="auto" w:fill="FFFFFF"/>
      <w:spacing w:line="0" w:lineRule="atLeast"/>
    </w:pPr>
    <w:rPr>
      <w:rFonts w:ascii="Impact" w:eastAsia="Impact" w:hAnsi="Impact" w:cs="Impact"/>
      <w:lang w:val="uk-UA" w:eastAsia="uk-UA" w:bidi="uk-UA"/>
    </w:rPr>
  </w:style>
  <w:style w:type="paragraph" w:customStyle="1" w:styleId="20">
    <w:name w:val="Заголовок №2"/>
    <w:basedOn w:val="a"/>
    <w:link w:val="2"/>
    <w:pPr>
      <w:shd w:val="clear" w:color="auto" w:fill="FFFFFF"/>
      <w:spacing w:line="0" w:lineRule="atLeast"/>
      <w:outlineLvl w:val="1"/>
    </w:pPr>
    <w:rPr>
      <w:rFonts w:ascii="Times New Roman" w:eastAsia="Times New Roman" w:hAnsi="Times New Roman" w:cs="Times New Roman"/>
      <w:w w:val="60"/>
      <w:sz w:val="64"/>
      <w:szCs w:val="64"/>
      <w:lang w:val="uk-UA" w:eastAsia="uk-UA" w:bidi="uk-UA"/>
    </w:rPr>
  </w:style>
  <w:style w:type="paragraph" w:customStyle="1" w:styleId="40">
    <w:name w:val="Заголовок №4"/>
    <w:basedOn w:val="a"/>
    <w:link w:val="4"/>
    <w:pPr>
      <w:shd w:val="clear" w:color="auto" w:fill="FFFFFF"/>
      <w:spacing w:before="120" w:line="175" w:lineRule="exact"/>
      <w:outlineLvl w:val="3"/>
    </w:pPr>
    <w:rPr>
      <w:rFonts w:ascii="Times New Roman" w:eastAsia="Times New Roman" w:hAnsi="Times New Roman" w:cs="Times New Roman"/>
      <w:b/>
      <w:bCs/>
      <w:sz w:val="16"/>
      <w:szCs w:val="16"/>
    </w:rPr>
  </w:style>
  <w:style w:type="paragraph" w:customStyle="1" w:styleId="22">
    <w:name w:val="Основной текст (2)"/>
    <w:basedOn w:val="a"/>
    <w:link w:val="21"/>
    <w:pPr>
      <w:shd w:val="clear" w:color="auto" w:fill="FFFFFF"/>
      <w:spacing w:after="120" w:line="175" w:lineRule="exact"/>
    </w:pPr>
    <w:rPr>
      <w:rFonts w:ascii="Times New Roman" w:eastAsia="Times New Roman" w:hAnsi="Times New Roman" w:cs="Times New Roman"/>
      <w:i/>
      <w:iCs/>
      <w:sz w:val="15"/>
      <w:szCs w:val="15"/>
    </w:rPr>
  </w:style>
  <w:style w:type="paragraph" w:customStyle="1" w:styleId="42">
    <w:name w:val="Основной текст (4)"/>
    <w:basedOn w:val="a"/>
    <w:link w:val="41"/>
    <w:pPr>
      <w:shd w:val="clear" w:color="auto" w:fill="FFFFFF"/>
      <w:spacing w:before="120" w:after="120" w:line="175" w:lineRule="exact"/>
    </w:pPr>
    <w:rPr>
      <w:rFonts w:ascii="Times New Roman" w:eastAsia="Times New Roman" w:hAnsi="Times New Roman" w:cs="Times New Roman"/>
      <w:b/>
      <w:bCs/>
      <w:sz w:val="16"/>
      <w:szCs w:val="16"/>
      <w:lang w:val="uk-UA" w:eastAsia="uk-UA" w:bidi="uk-UA"/>
    </w:rPr>
  </w:style>
  <w:style w:type="paragraph" w:customStyle="1" w:styleId="50">
    <w:name w:val="Основной текст (5)"/>
    <w:basedOn w:val="a"/>
    <w:link w:val="5"/>
    <w:pPr>
      <w:shd w:val="clear" w:color="auto" w:fill="FFFFFF"/>
      <w:spacing w:before="120" w:line="175" w:lineRule="exact"/>
      <w:jc w:val="both"/>
    </w:pPr>
    <w:rPr>
      <w:rFonts w:ascii="Times New Roman" w:eastAsia="Times New Roman" w:hAnsi="Times New Roman" w:cs="Times New Roman"/>
      <w:sz w:val="16"/>
      <w:szCs w:val="16"/>
    </w:rPr>
  </w:style>
  <w:style w:type="paragraph" w:customStyle="1" w:styleId="60">
    <w:name w:val="Основной текст (6)"/>
    <w:basedOn w:val="a"/>
    <w:link w:val="6"/>
    <w:pPr>
      <w:shd w:val="clear" w:color="auto" w:fill="FFFFFF"/>
      <w:spacing w:line="0" w:lineRule="atLeast"/>
    </w:pPr>
    <w:rPr>
      <w:rFonts w:ascii="Impact" w:eastAsia="Impact" w:hAnsi="Impact" w:cs="Impact"/>
      <w:sz w:val="28"/>
      <w:szCs w:val="28"/>
    </w:rPr>
  </w:style>
  <w:style w:type="paragraph" w:customStyle="1" w:styleId="32">
    <w:name w:val="Заголовок №3"/>
    <w:basedOn w:val="a"/>
    <w:link w:val="31"/>
    <w:pPr>
      <w:shd w:val="clear" w:color="auto" w:fill="FFFFFF"/>
      <w:spacing w:line="0" w:lineRule="atLeast"/>
      <w:outlineLvl w:val="2"/>
    </w:pPr>
    <w:rPr>
      <w:rFonts w:ascii="Impact" w:eastAsia="Impact" w:hAnsi="Impact" w:cs="Impact"/>
      <w:sz w:val="46"/>
      <w:szCs w:val="46"/>
    </w:rPr>
  </w:style>
  <w:style w:type="paragraph" w:customStyle="1" w:styleId="70">
    <w:name w:val="Основной текст (7)"/>
    <w:basedOn w:val="a"/>
    <w:link w:val="7"/>
    <w:pPr>
      <w:shd w:val="clear" w:color="auto" w:fill="FFFFFF"/>
      <w:spacing w:line="0" w:lineRule="atLeast"/>
    </w:pPr>
    <w:rPr>
      <w:rFonts w:ascii="Franklin Gothic Book" w:eastAsia="Franklin Gothic Book" w:hAnsi="Franklin Gothic Book" w:cs="Franklin Gothic Book"/>
      <w:i/>
      <w:iCs/>
      <w:sz w:val="28"/>
      <w:szCs w:val="28"/>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mj.metrology.khark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umal@metrology.khark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buv.gov.ua/portal/natural/Umlzh/index.html" TargetMode="External"/><Relationship Id="rId5" Type="http://schemas.openxmlformats.org/officeDocument/2006/relationships/footnotes" Target="footnotes.xml"/><Relationship Id="rId10" Type="http://schemas.openxmlformats.org/officeDocument/2006/relationships/hyperlink" Target="mailto:journal@metrology.kharkov.ua" TargetMode="External"/><Relationship Id="rId4" Type="http://schemas.openxmlformats.org/officeDocument/2006/relationships/webSettings" Target="webSettings.xml"/><Relationship Id="rId9" Type="http://schemas.openxmlformats.org/officeDocument/2006/relationships/hyperlink" Target="http://www.nbuv.gov.ua/portal/natural/Umlzh/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1487</Words>
  <Characters>8479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2019-12-16T13:49:00Z</dcterms:created>
  <dcterms:modified xsi:type="dcterms:W3CDTF">2019-12-16T13:49:00Z</dcterms:modified>
</cp:coreProperties>
</file>