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21" w:rsidRDefault="00A829C8">
      <w:pPr>
        <w:framePr w:wrap="none" w:vAnchor="page" w:hAnchor="page" w:x="88" w:y="124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829175" cy="1552575"/>
            <wp:effectExtent l="0" t="0" r="9525" b="9525"/>
            <wp:docPr id="1" name="Рисунок 1" descr="E:\Реестр периодики печатній 2019\Вища школ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Вища школа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21" w:rsidRDefault="00EA17F6">
      <w:pPr>
        <w:pStyle w:val="a5"/>
        <w:framePr w:wrap="none" w:vAnchor="page" w:hAnchor="page" w:x="294" w:y="2530"/>
        <w:shd w:val="clear" w:color="auto" w:fill="000000"/>
        <w:spacing w:line="380" w:lineRule="exact"/>
      </w:pPr>
      <w:r>
        <w:rPr>
          <w:rStyle w:val="a6"/>
          <w:b/>
          <w:bCs/>
        </w:rPr>
        <w:t xml:space="preserve">НАУКОВО-ПРАКТИЧНЕ ВИДАННЯ </w:t>
      </w:r>
      <w:r>
        <w:rPr>
          <w:rStyle w:val="MicrosoftSansSerif19pt-1pt"/>
        </w:rPr>
        <w:t>7</w:t>
      </w:r>
      <w:r>
        <w:rPr>
          <w:rStyle w:val="Impact17pt0pt"/>
        </w:rPr>
        <w:t>(</w:t>
      </w:r>
      <w:r>
        <w:rPr>
          <w:rStyle w:val="MicrosoftSansSerif19pt-1pt"/>
        </w:rPr>
        <w:t>180)72019</w:t>
      </w:r>
    </w:p>
    <w:p w:rsidR="00235721" w:rsidRDefault="00EA17F6">
      <w:pPr>
        <w:pStyle w:val="190"/>
        <w:framePr w:w="5011" w:h="660" w:hRule="exact" w:wrap="none" w:vAnchor="page" w:hAnchor="page" w:x="1408" w:y="2946"/>
        <w:shd w:val="clear" w:color="auto" w:fill="auto"/>
        <w:ind w:left="20"/>
      </w:pPr>
      <w:r>
        <w:t>Засновник— Міністерство освіти і науки України</w:t>
      </w:r>
      <w:r>
        <w:br/>
        <w:t>Виходить 12 разів на рік. Видається з січня 2001 року</w:t>
      </w:r>
    </w:p>
    <w:p w:rsidR="00235721" w:rsidRDefault="00A829C8">
      <w:pPr>
        <w:framePr w:wrap="none" w:vAnchor="page" w:hAnchor="page" w:x="6620" w:y="2946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104900" cy="428625"/>
            <wp:effectExtent l="0" t="0" r="0" b="9525"/>
            <wp:docPr id="2" name="Рисунок 2" descr="E:\Реестр периодики печатній 2019\Вища школ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Вища школа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21" w:rsidRDefault="00EA17F6">
      <w:pPr>
        <w:pStyle w:val="120"/>
        <w:framePr w:w="7646" w:h="418" w:hRule="exact" w:wrap="none" w:vAnchor="page" w:hAnchor="page" w:x="64" w:y="3778"/>
        <w:shd w:val="clear" w:color="auto" w:fill="auto"/>
        <w:spacing w:after="0" w:line="360" w:lineRule="exact"/>
      </w:pPr>
      <w:bookmarkStart w:id="0" w:name="bookmark0"/>
      <w:r>
        <w:t>зміст</w:t>
      </w:r>
      <w:bookmarkEnd w:id="0"/>
    </w:p>
    <w:p w:rsidR="00235721" w:rsidRDefault="00EA17F6">
      <w:pPr>
        <w:pStyle w:val="40"/>
        <w:framePr w:w="7646" w:h="1416" w:hRule="exact" w:wrap="none" w:vAnchor="page" w:hAnchor="page" w:x="64" w:y="4228"/>
        <w:shd w:val="clear" w:color="auto" w:fill="auto"/>
        <w:tabs>
          <w:tab w:val="left" w:leader="dot" w:pos="7401"/>
        </w:tabs>
        <w:spacing w:before="0" w:after="128" w:line="220" w:lineRule="exact"/>
      </w:pPr>
      <w:r>
        <w:t>ПРЕС-СЛУЖБА МОН УКРАЇНИ ІНФОРМУЄ</w:t>
      </w:r>
      <w:r>
        <w:tab/>
        <w:t>З</w:t>
      </w:r>
    </w:p>
    <w:p w:rsidR="00235721" w:rsidRDefault="00EA17F6">
      <w:pPr>
        <w:pStyle w:val="40"/>
        <w:framePr w:w="7646" w:h="1416" w:hRule="exact" w:wrap="none" w:vAnchor="page" w:hAnchor="page" w:x="64" w:y="4228"/>
        <w:shd w:val="clear" w:color="auto" w:fill="auto"/>
        <w:spacing w:before="0" w:after="0" w:line="220" w:lineRule="exact"/>
      </w:pPr>
      <w:r>
        <w:t>ВІЗИТНА КАРТКА</w:t>
      </w:r>
    </w:p>
    <w:p w:rsidR="00235721" w:rsidRDefault="00EA17F6">
      <w:pPr>
        <w:pStyle w:val="50"/>
        <w:framePr w:w="7646" w:h="1416" w:hRule="exact" w:wrap="none" w:vAnchor="page" w:hAnchor="page" w:x="64" w:y="4228"/>
        <w:shd w:val="clear" w:color="auto" w:fill="auto"/>
        <w:spacing w:before="0"/>
      </w:pPr>
      <w:r>
        <w:t>Анжела Ігнатюк, Надія Гражевська, Тетяна Гайдай, Ілля Назаров.</w:t>
      </w:r>
    </w:p>
    <w:p w:rsidR="00235721" w:rsidRDefault="00EA17F6">
      <w:pPr>
        <w:pStyle w:val="20"/>
        <w:framePr w:w="7646" w:h="1416" w:hRule="exact" w:wrap="none" w:vAnchor="page" w:hAnchor="page" w:x="64" w:y="4228"/>
        <w:shd w:val="clear" w:color="auto" w:fill="auto"/>
        <w:tabs>
          <w:tab w:val="right" w:leader="dot" w:pos="7279"/>
        </w:tabs>
        <w:spacing w:line="233" w:lineRule="exact"/>
        <w:ind w:left="340"/>
        <w:jc w:val="left"/>
      </w:pPr>
      <w:r>
        <w:rPr>
          <w:rStyle w:val="2TimesNewRoman95pt"/>
          <w:rFonts w:eastAsia="Arial"/>
        </w:rPr>
        <w:t xml:space="preserve">Київському національному </w:t>
      </w:r>
      <w:r>
        <w:rPr>
          <w:rStyle w:val="2TimesNewRoman95pt"/>
          <w:rFonts w:eastAsia="Arial"/>
        </w:rPr>
        <w:t>університету імені Тараса Шевченка — 185, економічному факультету — 75: історія і сучасність</w:t>
      </w:r>
      <w:r>
        <w:rPr>
          <w:rStyle w:val="2TimesNewRoman95pt"/>
          <w:rFonts w:eastAsia="Arial"/>
        </w:rPr>
        <w:tab/>
        <w:t>7</w:t>
      </w:r>
    </w:p>
    <w:p w:rsidR="00235721" w:rsidRDefault="00EA17F6">
      <w:pPr>
        <w:pStyle w:val="40"/>
        <w:framePr w:w="7646" w:h="1916" w:hRule="exact" w:wrap="none" w:vAnchor="page" w:hAnchor="page" w:x="64" w:y="5716"/>
        <w:shd w:val="clear" w:color="auto" w:fill="auto"/>
        <w:spacing w:before="0" w:after="39" w:line="220" w:lineRule="exact"/>
      </w:pPr>
      <w:r>
        <w:t>ОСВІТА І СУСПІЛЬСТВО</w:t>
      </w:r>
    </w:p>
    <w:p w:rsidR="00235721" w:rsidRDefault="00EA17F6">
      <w:pPr>
        <w:pStyle w:val="50"/>
        <w:framePr w:w="7646" w:h="1916" w:hRule="exact" w:wrap="none" w:vAnchor="page" w:hAnchor="page" w:x="64" w:y="5716"/>
        <w:shd w:val="clear" w:color="auto" w:fill="auto"/>
        <w:spacing w:before="0" w:after="48" w:line="190" w:lineRule="exact"/>
      </w:pPr>
      <w:r>
        <w:t xml:space="preserve">Оксана </w:t>
      </w:r>
      <w:r>
        <w:rPr>
          <w:lang w:val="ru-RU" w:eastAsia="ru-RU" w:bidi="ru-RU"/>
        </w:rPr>
        <w:t xml:space="preserve">Власюк, </w:t>
      </w:r>
      <w:r>
        <w:t xml:space="preserve">Тетяна Дараган, Наталія </w:t>
      </w:r>
      <w:r>
        <w:rPr>
          <w:lang w:val="ru-RU" w:eastAsia="ru-RU" w:bidi="ru-RU"/>
        </w:rPr>
        <w:t xml:space="preserve">Тимошенко. </w:t>
      </w:r>
      <w:r>
        <w:rPr>
          <w:rStyle w:val="51"/>
        </w:rPr>
        <w:t>Проблеми євро-</w:t>
      </w:r>
    </w:p>
    <w:p w:rsidR="00235721" w:rsidRDefault="00EA17F6">
      <w:pPr>
        <w:pStyle w:val="20"/>
        <w:framePr w:w="7646" w:h="1916" w:hRule="exact" w:wrap="none" w:vAnchor="page" w:hAnchor="page" w:x="64" w:y="5716"/>
        <w:shd w:val="clear" w:color="auto" w:fill="auto"/>
        <w:tabs>
          <w:tab w:val="left" w:leader="dot" w:pos="7401"/>
        </w:tabs>
        <w:spacing w:after="60" w:line="190" w:lineRule="exact"/>
        <w:ind w:left="340"/>
      </w:pPr>
      <w:r>
        <w:rPr>
          <w:rStyle w:val="2TimesNewRoman95pt"/>
          <w:rFonts w:eastAsia="Arial"/>
        </w:rPr>
        <w:t>інтеграційного поступу системи вищої освіти України</w:t>
      </w:r>
      <w:r>
        <w:rPr>
          <w:rStyle w:val="2TimesNewRoman95pt"/>
          <w:rFonts w:eastAsia="Arial"/>
        </w:rPr>
        <w:tab/>
        <w:t>18</w:t>
      </w:r>
    </w:p>
    <w:p w:rsidR="00235721" w:rsidRDefault="00EA17F6">
      <w:pPr>
        <w:pStyle w:val="40"/>
        <w:framePr w:w="7646" w:h="1916" w:hRule="exact" w:wrap="none" w:vAnchor="page" w:hAnchor="page" w:x="64" w:y="5716"/>
        <w:shd w:val="clear" w:color="auto" w:fill="auto"/>
        <w:spacing w:before="0" w:after="3" w:line="220" w:lineRule="exact"/>
      </w:pPr>
      <w:r>
        <w:t>ЗАПРОШУЄМО ДО ДИСКУС</w:t>
      </w:r>
      <w:r>
        <w:t>ІЇ</w:t>
      </w:r>
    </w:p>
    <w:p w:rsidR="00235721" w:rsidRDefault="00EA17F6">
      <w:pPr>
        <w:pStyle w:val="50"/>
        <w:framePr w:w="7646" w:h="1916" w:hRule="exact" w:wrap="none" w:vAnchor="page" w:hAnchor="page" w:x="64" w:y="5716"/>
        <w:shd w:val="clear" w:color="auto" w:fill="auto"/>
        <w:spacing w:before="0" w:line="235" w:lineRule="exact"/>
      </w:pPr>
      <w:r>
        <w:t xml:space="preserve">Костянтин Корсак, Юрій Корсак, Людмила </w:t>
      </w:r>
      <w:r>
        <w:rPr>
          <w:lang w:val="ru-RU" w:eastAsia="ru-RU" w:bidi="ru-RU"/>
        </w:rPr>
        <w:t xml:space="preserve">Антонюк, </w:t>
      </w:r>
      <w:r>
        <w:t>Світлана Благініна</w:t>
      </w:r>
    </w:p>
    <w:p w:rsidR="00235721" w:rsidRDefault="00EA17F6">
      <w:pPr>
        <w:pStyle w:val="20"/>
        <w:framePr w:w="7646" w:h="1916" w:hRule="exact" w:wrap="none" w:vAnchor="page" w:hAnchor="page" w:x="64" w:y="5716"/>
        <w:shd w:val="clear" w:color="auto" w:fill="auto"/>
        <w:tabs>
          <w:tab w:val="left" w:leader="dot" w:pos="3357"/>
          <w:tab w:val="right" w:leader="dot" w:pos="7279"/>
        </w:tabs>
        <w:spacing w:line="235" w:lineRule="exact"/>
        <w:ind w:left="340"/>
        <w:jc w:val="left"/>
      </w:pPr>
      <w:r>
        <w:rPr>
          <w:rStyle w:val="2TimesNewRoman95pt0"/>
          <w:rFonts w:eastAsia="Arial"/>
        </w:rPr>
        <w:t xml:space="preserve">та ін. </w:t>
      </w:r>
      <w:r>
        <w:rPr>
          <w:rStyle w:val="2TimesNewRoman95pt"/>
          <w:rFonts w:eastAsia="Arial"/>
        </w:rPr>
        <w:t>Ноомислення як засіб ліквідації частини загроз духовно-інтелектуального колапсу</w:t>
      </w:r>
      <w:r>
        <w:rPr>
          <w:rStyle w:val="2TimesNewRoman95pt"/>
          <w:rFonts w:eastAsia="Arial"/>
        </w:rPr>
        <w:tab/>
        <w:t xml:space="preserve"> </w:t>
      </w:r>
      <w:r>
        <w:rPr>
          <w:rStyle w:val="2TimesNewRoman95pt"/>
          <w:rFonts w:eastAsia="Arial"/>
        </w:rPr>
        <w:tab/>
        <w:t>32</w:t>
      </w:r>
    </w:p>
    <w:p w:rsidR="00235721" w:rsidRDefault="00EA17F6">
      <w:pPr>
        <w:pStyle w:val="201"/>
        <w:framePr w:w="7646" w:h="3025" w:hRule="exact" w:wrap="none" w:vAnchor="page" w:hAnchor="page" w:x="64" w:y="7702"/>
        <w:shd w:val="clear" w:color="auto" w:fill="auto"/>
        <w:spacing w:before="0" w:after="0" w:line="220" w:lineRule="exact"/>
        <w:ind w:left="24" w:right="576"/>
      </w:pPr>
      <w:r>
        <w:t>СПЕЦІАЛЬНА ОСВІТА</w:t>
      </w:r>
    </w:p>
    <w:p w:rsidR="00235721" w:rsidRDefault="00EA17F6">
      <w:pPr>
        <w:pStyle w:val="180"/>
        <w:framePr w:w="7646" w:h="3025" w:hRule="exact" w:wrap="none" w:vAnchor="page" w:hAnchor="page" w:x="64" w:y="7702"/>
        <w:shd w:val="clear" w:color="auto" w:fill="auto"/>
        <w:tabs>
          <w:tab w:val="left" w:leader="dot" w:pos="7056"/>
        </w:tabs>
        <w:spacing w:before="0" w:after="100" w:line="240" w:lineRule="exact"/>
        <w:ind w:left="364" w:hanging="340"/>
        <w:jc w:val="left"/>
      </w:pPr>
      <w:r>
        <w:rPr>
          <w:rStyle w:val="18TimesNewRoman95pt"/>
          <w:rFonts w:eastAsia="Arial"/>
        </w:rPr>
        <w:t xml:space="preserve">Сергій Чирчик. </w:t>
      </w:r>
      <w:r>
        <w:rPr>
          <w:rStyle w:val="18TimesNewRoman95pt0"/>
          <w:rFonts w:eastAsia="Arial"/>
        </w:rPr>
        <w:t>Професійна підготовка майбутніх дизайнерів як загально-</w:t>
      </w:r>
      <w:r>
        <w:rPr>
          <w:rStyle w:val="18TimesNewRoman95pt0"/>
          <w:rFonts w:eastAsia="Arial"/>
        </w:rPr>
        <w:br/>
      </w:r>
      <w:r>
        <w:rPr>
          <w:rStyle w:val="18TimesNewRoman95pt0"/>
          <w:rFonts w:eastAsia="Arial"/>
        </w:rPr>
        <w:t>педагогічний феномен</w:t>
      </w:r>
      <w:r>
        <w:rPr>
          <w:rStyle w:val="18TimesNewRoman95pt0"/>
          <w:rFonts w:eastAsia="Arial"/>
        </w:rPr>
        <w:tab/>
      </w:r>
    </w:p>
    <w:p w:rsidR="00235721" w:rsidRDefault="00EA17F6">
      <w:pPr>
        <w:pStyle w:val="180"/>
        <w:framePr w:w="7646" w:h="3025" w:hRule="exact" w:wrap="none" w:vAnchor="page" w:hAnchor="page" w:x="64" w:y="7702"/>
        <w:shd w:val="clear" w:color="auto" w:fill="auto"/>
        <w:spacing w:before="0" w:after="21" w:line="190" w:lineRule="exact"/>
        <w:ind w:left="24" w:right="576"/>
        <w:jc w:val="both"/>
      </w:pPr>
      <w:r>
        <w:rPr>
          <w:rStyle w:val="18TimesNewRoman95pt"/>
          <w:rFonts w:eastAsia="Arial"/>
        </w:rPr>
        <w:t xml:space="preserve">Анатолій Бровченко. </w:t>
      </w:r>
      <w:r>
        <w:rPr>
          <w:rStyle w:val="18TimesNewRoman95pt0"/>
          <w:rFonts w:eastAsia="Arial"/>
        </w:rPr>
        <w:t>Розгортання просторового мислення у майбутніх</w:t>
      </w:r>
    </w:p>
    <w:p w:rsidR="00235721" w:rsidRDefault="00EA17F6">
      <w:pPr>
        <w:pStyle w:val="180"/>
        <w:framePr w:w="7646" w:h="3025" w:hRule="exact" w:wrap="none" w:vAnchor="page" w:hAnchor="page" w:x="64" w:y="7702"/>
        <w:shd w:val="clear" w:color="auto" w:fill="auto"/>
        <w:tabs>
          <w:tab w:val="left" w:leader="dot" w:pos="7032"/>
        </w:tabs>
        <w:spacing w:before="0" w:after="0" w:line="190" w:lineRule="exact"/>
        <w:ind w:left="340" w:right="576"/>
        <w:jc w:val="both"/>
      </w:pPr>
      <w:r>
        <w:rPr>
          <w:rStyle w:val="18TimesNewRoman95pt0"/>
          <w:rFonts w:eastAsia="Arial"/>
        </w:rPr>
        <w:t>педагогів-дизайнерів у процесі проектно-художньої діяльності</w:t>
      </w:r>
      <w:r>
        <w:rPr>
          <w:rStyle w:val="18TimesNewRoman95pt0"/>
          <w:rFonts w:eastAsia="Arial"/>
        </w:rPr>
        <w:tab/>
      </w:r>
    </w:p>
    <w:p w:rsidR="00235721" w:rsidRDefault="00EA17F6">
      <w:pPr>
        <w:pStyle w:val="180"/>
        <w:framePr w:w="7646" w:h="3025" w:hRule="exact" w:wrap="none" w:vAnchor="page" w:hAnchor="page" w:x="64" w:y="7702"/>
        <w:shd w:val="clear" w:color="auto" w:fill="auto"/>
        <w:tabs>
          <w:tab w:val="left" w:leader="dot" w:pos="7056"/>
        </w:tabs>
        <w:spacing w:before="0" w:after="98" w:line="238" w:lineRule="exact"/>
        <w:ind w:left="364" w:hanging="340"/>
        <w:jc w:val="left"/>
      </w:pPr>
      <w:r>
        <w:rPr>
          <w:rStyle w:val="18TimesNewRoman95pt"/>
          <w:rFonts w:eastAsia="Arial"/>
        </w:rPr>
        <w:t xml:space="preserve">Олена Майданець-Баргилевич. </w:t>
      </w:r>
      <w:r>
        <w:rPr>
          <w:rStyle w:val="18TimesNewRoman95pt0"/>
          <w:rFonts w:eastAsia="Arial"/>
        </w:rPr>
        <w:t>Новітні пошуки у художньому малярстві</w:t>
      </w:r>
      <w:r>
        <w:rPr>
          <w:rStyle w:val="18TimesNewRoman95pt0"/>
          <w:rFonts w:eastAsia="Arial"/>
        </w:rPr>
        <w:br/>
        <w:t>на тканині в Україні XX — початку XXI ст</w:t>
      </w:r>
      <w:r>
        <w:rPr>
          <w:rStyle w:val="18TimesNewRoman95pt0"/>
          <w:rFonts w:eastAsia="Arial"/>
        </w:rPr>
        <w:tab/>
      </w:r>
    </w:p>
    <w:p w:rsidR="00235721" w:rsidRDefault="00EA17F6">
      <w:pPr>
        <w:pStyle w:val="180"/>
        <w:framePr w:w="7646" w:h="3025" w:hRule="exact" w:wrap="none" w:vAnchor="page" w:hAnchor="page" w:x="64" w:y="7702"/>
        <w:shd w:val="clear" w:color="auto" w:fill="auto"/>
        <w:spacing w:before="0" w:after="16" w:line="190" w:lineRule="exact"/>
        <w:ind w:left="24" w:right="576"/>
        <w:jc w:val="both"/>
      </w:pPr>
      <w:r>
        <w:rPr>
          <w:rStyle w:val="18TimesNewRoman95pt"/>
          <w:rFonts w:eastAsia="Arial"/>
        </w:rPr>
        <w:t xml:space="preserve">Юлія Роїк, Алла Руденченко. </w:t>
      </w:r>
      <w:r>
        <w:rPr>
          <w:rStyle w:val="18TimesNewRoman95pt0"/>
          <w:rFonts w:eastAsia="Arial"/>
        </w:rPr>
        <w:t>Форми та методи професійного навчання</w:t>
      </w:r>
    </w:p>
    <w:p w:rsidR="00235721" w:rsidRDefault="00EA17F6">
      <w:pPr>
        <w:pStyle w:val="180"/>
        <w:framePr w:w="7646" w:h="3025" w:hRule="exact" w:wrap="none" w:vAnchor="page" w:hAnchor="page" w:x="64" w:y="7702"/>
        <w:shd w:val="clear" w:color="auto" w:fill="auto"/>
        <w:tabs>
          <w:tab w:val="left" w:leader="dot" w:pos="7032"/>
        </w:tabs>
        <w:spacing w:before="0" w:after="50" w:line="190" w:lineRule="exact"/>
        <w:ind w:left="340" w:right="576"/>
        <w:jc w:val="both"/>
      </w:pPr>
      <w:r>
        <w:rPr>
          <w:rStyle w:val="18TimesNewRoman95pt0"/>
          <w:rFonts w:eastAsia="Arial"/>
        </w:rPr>
        <w:t>з етнодизайну кераміки художників декоративно-прикладного мистецтва</w:t>
      </w:r>
      <w:r>
        <w:rPr>
          <w:rStyle w:val="18TimesNewRoman95pt0"/>
          <w:rFonts w:eastAsia="Arial"/>
        </w:rPr>
        <w:tab/>
      </w:r>
    </w:p>
    <w:p w:rsidR="00235721" w:rsidRDefault="00EA17F6">
      <w:pPr>
        <w:pStyle w:val="201"/>
        <w:framePr w:w="7646" w:h="3025" w:hRule="exact" w:wrap="none" w:vAnchor="page" w:hAnchor="page" w:x="64" w:y="7702"/>
        <w:shd w:val="clear" w:color="auto" w:fill="auto"/>
        <w:spacing w:before="0" w:after="30" w:line="220" w:lineRule="exact"/>
        <w:ind w:left="24" w:right="576"/>
      </w:pPr>
      <w:r>
        <w:t>ЗАРУБІЖНИЙ ДОСВІД</w:t>
      </w:r>
    </w:p>
    <w:p w:rsidR="00235721" w:rsidRDefault="00EA17F6">
      <w:pPr>
        <w:pStyle w:val="180"/>
        <w:framePr w:w="7646" w:h="3025" w:hRule="exact" w:wrap="none" w:vAnchor="page" w:hAnchor="page" w:x="64" w:y="7702"/>
        <w:shd w:val="clear" w:color="auto" w:fill="auto"/>
        <w:spacing w:before="0" w:after="0" w:line="190" w:lineRule="exact"/>
        <w:ind w:left="24" w:right="576"/>
        <w:jc w:val="both"/>
      </w:pPr>
      <w:r>
        <w:rPr>
          <w:rStyle w:val="18TimesNewRoman95pt"/>
          <w:rFonts w:eastAsia="Arial"/>
        </w:rPr>
        <w:t xml:space="preserve">Елла Дюкова. </w:t>
      </w:r>
      <w:r>
        <w:rPr>
          <w:rStyle w:val="18TimesNewRoman95pt0"/>
          <w:rFonts w:eastAsia="Arial"/>
        </w:rPr>
        <w:t>Організація вивчення української літератури в сучасній Білорусі</w:t>
      </w:r>
    </w:p>
    <w:p w:rsidR="00235721" w:rsidRDefault="00EA17F6">
      <w:pPr>
        <w:pStyle w:val="42"/>
        <w:framePr w:wrap="none" w:vAnchor="page" w:hAnchor="page" w:x="64" w:y="10820"/>
        <w:shd w:val="clear" w:color="auto" w:fill="auto"/>
        <w:spacing w:before="0" w:line="210" w:lineRule="exact"/>
        <w:ind w:right="5361"/>
      </w:pPr>
      <w:bookmarkStart w:id="1" w:name="bookmark1"/>
      <w:r>
        <w:t>Київ • ЗНАННЯ • 2019</w:t>
      </w:r>
      <w:bookmarkEnd w:id="1"/>
    </w:p>
    <w:p w:rsidR="00235721" w:rsidRDefault="00EA17F6">
      <w:pPr>
        <w:pStyle w:val="180"/>
        <w:framePr w:w="288" w:h="2170" w:hRule="exact" w:wrap="none" w:vAnchor="page" w:hAnchor="page" w:x="7427" w:y="7975"/>
        <w:shd w:val="clear" w:color="auto" w:fill="auto"/>
        <w:spacing w:before="0" w:after="0" w:line="528" w:lineRule="exact"/>
        <w:jc w:val="left"/>
      </w:pPr>
      <w:r>
        <w:rPr>
          <w:rStyle w:val="18TimesNewRoman95pt0"/>
          <w:rFonts w:eastAsia="Arial"/>
        </w:rPr>
        <w:t>46</w:t>
      </w:r>
    </w:p>
    <w:p w:rsidR="00235721" w:rsidRDefault="00EA17F6">
      <w:pPr>
        <w:pStyle w:val="180"/>
        <w:framePr w:w="288" w:h="2170" w:hRule="exact" w:wrap="none" w:vAnchor="page" w:hAnchor="page" w:x="7427" w:y="7975"/>
        <w:shd w:val="clear" w:color="auto" w:fill="auto"/>
        <w:spacing w:before="0" w:after="0" w:line="528" w:lineRule="exact"/>
        <w:jc w:val="left"/>
      </w:pPr>
      <w:r>
        <w:rPr>
          <w:rStyle w:val="18TimesNewRoman95pt0"/>
          <w:rFonts w:eastAsia="Arial"/>
        </w:rPr>
        <w:t>52</w:t>
      </w:r>
    </w:p>
    <w:p w:rsidR="00235721" w:rsidRDefault="00EA17F6">
      <w:pPr>
        <w:pStyle w:val="180"/>
        <w:framePr w:w="288" w:h="2170" w:hRule="exact" w:wrap="none" w:vAnchor="page" w:hAnchor="page" w:x="7427" w:y="7975"/>
        <w:shd w:val="clear" w:color="auto" w:fill="auto"/>
        <w:spacing w:before="0" w:after="0" w:line="528" w:lineRule="exact"/>
        <w:jc w:val="left"/>
      </w:pPr>
      <w:r>
        <w:rPr>
          <w:rStyle w:val="18TimesNewRoman95pt0"/>
          <w:rFonts w:eastAsia="Arial"/>
        </w:rPr>
        <w:t>59</w:t>
      </w:r>
    </w:p>
    <w:p w:rsidR="00235721" w:rsidRDefault="00EA17F6">
      <w:pPr>
        <w:pStyle w:val="180"/>
        <w:framePr w:w="288" w:h="2170" w:hRule="exact" w:wrap="none" w:vAnchor="page" w:hAnchor="page" w:x="7427" w:y="7975"/>
        <w:shd w:val="clear" w:color="auto" w:fill="auto"/>
        <w:spacing w:before="0" w:after="0" w:line="528" w:lineRule="exact"/>
        <w:jc w:val="left"/>
      </w:pPr>
      <w:r>
        <w:rPr>
          <w:rStyle w:val="18TimesNewRoman95pt0"/>
          <w:rFonts w:eastAsia="Arial"/>
        </w:rPr>
        <w:t>67</w:t>
      </w:r>
    </w:p>
    <w:p w:rsidR="00235721" w:rsidRDefault="00A829C8">
      <w:pPr>
        <w:framePr w:wrap="none" w:vAnchor="page" w:hAnchor="page" w:x="7465" w:y="1047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3875" cy="904875"/>
            <wp:effectExtent l="0" t="0" r="9525" b="9525"/>
            <wp:docPr id="3" name="Рисунок 3" descr="E:\Реестр периодики печатній 2019\Вища школ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еестр периодики печатній 2019\Вища школа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21" w:rsidRDefault="00235721">
      <w:pPr>
        <w:framePr w:wrap="none" w:vAnchor="page" w:hAnchor="page" w:x="7177" w:y="10730"/>
      </w:pPr>
    </w:p>
    <w:p w:rsidR="00235721" w:rsidRDefault="00235721">
      <w:pPr>
        <w:rPr>
          <w:sz w:val="2"/>
          <w:szCs w:val="2"/>
        </w:rPr>
        <w:sectPr w:rsidR="00235721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35721" w:rsidRDefault="00A829C8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82550</wp:posOffset>
                </wp:positionH>
                <wp:positionV relativeFrom="page">
                  <wp:posOffset>1711325</wp:posOffset>
                </wp:positionV>
                <wp:extent cx="4812665" cy="0"/>
                <wp:effectExtent l="6350" t="6350" r="10160" b="1270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126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C3A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6.5pt;margin-top:134.75pt;width:378.9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79375</wp:posOffset>
                </wp:positionH>
                <wp:positionV relativeFrom="page">
                  <wp:posOffset>1891030</wp:posOffset>
                </wp:positionV>
                <wp:extent cx="4809490" cy="0"/>
                <wp:effectExtent l="12700" t="5080" r="6985" b="1397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3A04" id="AutoShape 10" o:spid="_x0000_s1026" type="#_x0000_t32" style="position:absolute;margin-left:6.25pt;margin-top:148.9pt;width:378.7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82550</wp:posOffset>
                </wp:positionH>
                <wp:positionV relativeFrom="page">
                  <wp:posOffset>2203450</wp:posOffset>
                </wp:positionV>
                <wp:extent cx="4812665" cy="0"/>
                <wp:effectExtent l="6350" t="12700" r="10160" b="63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126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962F" id="AutoShape 9" o:spid="_x0000_s1026" type="#_x0000_t32" style="position:absolute;margin-left:6.5pt;margin-top:173.5pt;width:378.9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76200</wp:posOffset>
                </wp:positionH>
                <wp:positionV relativeFrom="page">
                  <wp:posOffset>2306955</wp:posOffset>
                </wp:positionV>
                <wp:extent cx="4800600" cy="0"/>
                <wp:effectExtent l="9525" t="11430" r="9525" b="762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E6C23" id="AutoShape 8" o:spid="_x0000_s1026" type="#_x0000_t32" style="position:absolute;margin-left:6pt;margin-top:181.65pt;width:378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ge">
                  <wp:posOffset>3372485</wp:posOffset>
                </wp:positionV>
                <wp:extent cx="4812665" cy="0"/>
                <wp:effectExtent l="10160" t="10160" r="6350" b="88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126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8368" id="AutoShape 7" o:spid="_x0000_s1026" type="#_x0000_t32" style="position:absolute;margin-left:5.3pt;margin-top:265.55pt;width:378.9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88265</wp:posOffset>
                </wp:positionH>
                <wp:positionV relativeFrom="page">
                  <wp:posOffset>3990975</wp:posOffset>
                </wp:positionV>
                <wp:extent cx="4803775" cy="0"/>
                <wp:effectExtent l="12065" t="9525" r="13335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F904" id="AutoShape 6" o:spid="_x0000_s1026" type="#_x0000_t32" style="position:absolute;margin-left:6.95pt;margin-top:314.25pt;width:378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82550</wp:posOffset>
                </wp:positionH>
                <wp:positionV relativeFrom="page">
                  <wp:posOffset>4207510</wp:posOffset>
                </wp:positionV>
                <wp:extent cx="4797425" cy="0"/>
                <wp:effectExtent l="6350" t="6985" r="6350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76CA" id="AutoShape 5" o:spid="_x0000_s1026" type="#_x0000_t32" style="position:absolute;margin-left:6.5pt;margin-top:331.3pt;width:377.7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85725</wp:posOffset>
                </wp:positionH>
                <wp:positionV relativeFrom="page">
                  <wp:posOffset>5780405</wp:posOffset>
                </wp:positionV>
                <wp:extent cx="4797425" cy="0"/>
                <wp:effectExtent l="9525" t="8255" r="12700" b="107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9470" id="AutoShape 4" o:spid="_x0000_s1026" type="#_x0000_t32" style="position:absolute;margin-left:6.75pt;margin-top:455.15pt;width:377.7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82550</wp:posOffset>
                </wp:positionH>
                <wp:positionV relativeFrom="page">
                  <wp:posOffset>6492240</wp:posOffset>
                </wp:positionV>
                <wp:extent cx="4800600" cy="0"/>
                <wp:effectExtent l="6350" t="5715" r="12700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6CE2" id="AutoShape 3" o:spid="_x0000_s1026" type="#_x0000_t32" style="position:absolute;margin-left:6.5pt;margin-top:511.2pt;width:37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1567815</wp:posOffset>
                </wp:positionV>
                <wp:extent cx="3965575" cy="0"/>
                <wp:effectExtent l="12700" t="5715" r="12700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9655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DEE7" id="AutoShape 2" o:spid="_x0000_s1026" type="#_x0000_t32" style="position:absolute;margin-left:54.25pt;margin-top:123.45pt;width:312.2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" filled="t" strokeweight=".7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235721" w:rsidRDefault="00EA17F6">
      <w:pPr>
        <w:pStyle w:val="90"/>
        <w:framePr w:w="7646" w:h="1368" w:hRule="exact" w:wrap="none" w:vAnchor="page" w:hAnchor="page" w:x="88" w:y="109"/>
        <w:shd w:val="clear" w:color="auto" w:fill="auto"/>
        <w:spacing w:after="20" w:line="210" w:lineRule="exact"/>
        <w:ind w:right="28"/>
      </w:pPr>
      <w:r>
        <w:rPr>
          <w:rStyle w:val="91"/>
          <w:b w:val="0"/>
          <w:bCs w:val="0"/>
        </w:rPr>
        <w:t>Зміст. Продовження</w:t>
      </w:r>
    </w:p>
    <w:p w:rsidR="00235721" w:rsidRDefault="00EA17F6">
      <w:pPr>
        <w:pStyle w:val="220"/>
        <w:framePr w:w="7646" w:h="1368" w:hRule="exact" w:wrap="none" w:vAnchor="page" w:hAnchor="page" w:x="88" w:y="109"/>
        <w:shd w:val="clear" w:color="auto" w:fill="auto"/>
        <w:spacing w:before="0" w:after="3" w:line="220" w:lineRule="exact"/>
        <w:ind w:left="24" w:right="28"/>
      </w:pPr>
      <w:bookmarkStart w:id="2" w:name="bookmark2"/>
      <w:r>
        <w:t>СЛОВО ПРАКТИКАМ</w:t>
      </w:r>
      <w:bookmarkEnd w:id="2"/>
    </w:p>
    <w:p w:rsidR="00235721" w:rsidRDefault="00EA17F6">
      <w:pPr>
        <w:pStyle w:val="210"/>
        <w:framePr w:w="7646" w:h="1368" w:hRule="exact" w:wrap="none" w:vAnchor="page" w:hAnchor="page" w:x="88" w:y="109"/>
        <w:shd w:val="clear" w:color="auto" w:fill="auto"/>
        <w:spacing w:before="0"/>
        <w:ind w:left="24" w:right="28"/>
      </w:pPr>
      <w:r>
        <w:t xml:space="preserve">Михайло Гуйтур, Володимир </w:t>
      </w:r>
      <w:r>
        <w:rPr>
          <w:lang w:val="ru-RU" w:eastAsia="ru-RU" w:bidi="ru-RU"/>
        </w:rPr>
        <w:t xml:space="preserve">Коноваленко, </w:t>
      </w:r>
      <w:r>
        <w:t>Наталя Гуйтур,</w:t>
      </w:r>
    </w:p>
    <w:p w:rsidR="00235721" w:rsidRDefault="00EA17F6">
      <w:pPr>
        <w:pStyle w:val="180"/>
        <w:framePr w:w="7646" w:h="1368" w:hRule="exact" w:wrap="none" w:vAnchor="page" w:hAnchor="page" w:x="88" w:y="109"/>
        <w:shd w:val="clear" w:color="auto" w:fill="auto"/>
        <w:spacing w:before="0" w:after="0" w:line="235" w:lineRule="exact"/>
        <w:ind w:left="320"/>
        <w:jc w:val="left"/>
      </w:pPr>
      <w:r>
        <w:rPr>
          <w:rStyle w:val="18TimesNewRoman95pt"/>
          <w:rFonts w:eastAsia="Arial"/>
          <w:lang w:val="ru-RU" w:eastAsia="ru-RU" w:bidi="ru-RU"/>
        </w:rPr>
        <w:t xml:space="preserve">Анна Макаренкова. </w:t>
      </w:r>
      <w:r>
        <w:rPr>
          <w:rStyle w:val="18TimesNewRoman95pt0"/>
          <w:rFonts w:eastAsia="Arial"/>
        </w:rPr>
        <w:t>Про приналежність майнових прав на службові</w:t>
      </w:r>
      <w:r>
        <w:rPr>
          <w:rStyle w:val="18TimesNewRoman95pt0"/>
          <w:rFonts w:eastAsia="Arial"/>
        </w:rPr>
        <w:br/>
        <w:t>винаходи (корисні моделі), створені науковими (науково-педагогічними)</w:t>
      </w:r>
    </w:p>
    <w:p w:rsidR="00235721" w:rsidRDefault="00EA17F6">
      <w:pPr>
        <w:pStyle w:val="20"/>
        <w:framePr w:w="7618" w:h="1084" w:hRule="exact" w:wrap="none" w:vAnchor="page" w:hAnchor="page" w:x="112" w:y="1462"/>
        <w:shd w:val="clear" w:color="auto" w:fill="auto"/>
        <w:tabs>
          <w:tab w:val="right" w:leader="dot" w:pos="7597"/>
        </w:tabs>
        <w:spacing w:after="163" w:line="190" w:lineRule="exact"/>
        <w:ind w:left="320"/>
      </w:pPr>
      <w:r>
        <w:rPr>
          <w:rStyle w:val="2TimesNewRoman95pt"/>
          <w:rFonts w:eastAsia="Arial"/>
        </w:rPr>
        <w:t>працівниками</w:t>
      </w:r>
      <w:r>
        <w:rPr>
          <w:rStyle w:val="2TimesNewRoman95pt"/>
          <w:rFonts w:eastAsia="Arial"/>
        </w:rPr>
        <w:tab/>
        <w:t>90</w:t>
      </w:r>
    </w:p>
    <w:p w:rsidR="00235721" w:rsidRDefault="00EA17F6">
      <w:pPr>
        <w:pStyle w:val="20"/>
        <w:framePr w:w="7618" w:h="1084" w:hRule="exact" w:wrap="none" w:vAnchor="page" w:hAnchor="page" w:x="112" w:y="1462"/>
        <w:shd w:val="clear" w:color="auto" w:fill="auto"/>
        <w:tabs>
          <w:tab w:val="left" w:pos="2635"/>
          <w:tab w:val="right" w:leader="dot" w:pos="7555"/>
        </w:tabs>
        <w:spacing w:after="168" w:line="190" w:lineRule="exact"/>
      </w:pPr>
      <w:r>
        <w:rPr>
          <w:rStyle w:val="2TimesNewRoman95pt0"/>
          <w:rFonts w:eastAsia="Arial"/>
        </w:rPr>
        <w:t xml:space="preserve">Вища освіта і наука: </w:t>
      </w:r>
      <w:r>
        <w:rPr>
          <w:rStyle w:val="2TimesNewRoman95pt"/>
          <w:rFonts w:eastAsia="Arial"/>
        </w:rPr>
        <w:t>огляд</w:t>
      </w:r>
      <w:r>
        <w:rPr>
          <w:rStyle w:val="2TimesNewRoman95pt"/>
          <w:rFonts w:eastAsia="Arial"/>
        </w:rPr>
        <w:tab/>
        <w:t>періодичних видань</w:t>
      </w:r>
      <w:r>
        <w:rPr>
          <w:rStyle w:val="2TimesNewRoman95pt"/>
          <w:rFonts w:eastAsia="Arial"/>
        </w:rPr>
        <w:tab/>
      </w:r>
      <w:r>
        <w:rPr>
          <w:rStyle w:val="2TimesNewRoman95pt0"/>
          <w:rFonts w:eastAsia="Arial"/>
        </w:rPr>
        <w:t>96</w:t>
      </w:r>
    </w:p>
    <w:p w:rsidR="00235721" w:rsidRDefault="00EA17F6">
      <w:pPr>
        <w:pStyle w:val="50"/>
        <w:framePr w:w="7618" w:h="1084" w:hRule="exact" w:wrap="none" w:vAnchor="page" w:hAnchor="page" w:x="112" w:y="1462"/>
        <w:shd w:val="clear" w:color="auto" w:fill="auto"/>
        <w:tabs>
          <w:tab w:val="right" w:leader="dot" w:pos="7531"/>
        </w:tabs>
        <w:spacing w:before="0" w:line="190" w:lineRule="exact"/>
      </w:pPr>
      <w:r>
        <w:rPr>
          <w:lang w:val="en-US" w:eastAsia="en-US" w:bidi="en-US"/>
        </w:rPr>
        <w:t>Contents</w:t>
      </w:r>
      <w:r w:rsidRPr="00A829C8">
        <w:rPr>
          <w:lang w:val="ru-RU" w:eastAsia="en-US" w:bidi="en-US"/>
        </w:rPr>
        <w:t xml:space="preserve"> </w:t>
      </w:r>
      <w:r>
        <w:tab/>
        <w:t xml:space="preserve">  127</w:t>
      </w:r>
    </w:p>
    <w:p w:rsidR="00235721" w:rsidRDefault="00EA17F6">
      <w:pPr>
        <w:pStyle w:val="320"/>
        <w:framePr w:wrap="none" w:vAnchor="page" w:hAnchor="page" w:x="88" w:y="3080"/>
        <w:shd w:val="clear" w:color="auto" w:fill="auto"/>
        <w:spacing w:before="0" w:after="0" w:line="180" w:lineRule="exact"/>
      </w:pPr>
      <w:bookmarkStart w:id="3" w:name="bookmark3"/>
      <w:r>
        <w:rPr>
          <w:rStyle w:val="32Arial8pt"/>
          <w:b/>
          <w:bCs/>
        </w:rPr>
        <w:t xml:space="preserve">Головний </w:t>
      </w:r>
      <w:r>
        <w:t>редактор — К.М. Левківський</w:t>
      </w:r>
      <w:bookmarkEnd w:id="3"/>
    </w:p>
    <w:p w:rsidR="00235721" w:rsidRDefault="00EA17F6">
      <w:pPr>
        <w:pStyle w:val="122"/>
        <w:framePr w:w="7646" w:h="1504" w:hRule="exact" w:wrap="none" w:vAnchor="page" w:hAnchor="page" w:x="88" w:y="3712"/>
        <w:shd w:val="clear" w:color="auto" w:fill="auto"/>
        <w:spacing w:before="0" w:after="62"/>
      </w:pPr>
      <w:r>
        <w:rPr>
          <w:rStyle w:val="12TrebuchetMS"/>
        </w:rPr>
        <w:t xml:space="preserve">Редакційна колегія: </w:t>
      </w:r>
      <w:r>
        <w:rPr>
          <w:rStyle w:val="123"/>
        </w:rPr>
        <w:t xml:space="preserve">К.С. Абдієв (Казахстан); В.П. </w:t>
      </w:r>
      <w:r w:rsidRPr="00A829C8">
        <w:rPr>
          <w:rStyle w:val="123"/>
          <w:lang w:eastAsia="ru-RU" w:bidi="ru-RU"/>
        </w:rPr>
        <w:t xml:space="preserve">Андрущенко; </w:t>
      </w:r>
      <w:r>
        <w:rPr>
          <w:rStyle w:val="123"/>
        </w:rPr>
        <w:t xml:space="preserve">В.Д. </w:t>
      </w:r>
      <w:r w:rsidRPr="00A829C8">
        <w:rPr>
          <w:rStyle w:val="123"/>
          <w:lang w:eastAsia="ru-RU" w:bidi="ru-RU"/>
        </w:rPr>
        <w:t xml:space="preserve">Базилевич; </w:t>
      </w:r>
      <w:r>
        <w:rPr>
          <w:rStyle w:val="123"/>
        </w:rPr>
        <w:t xml:space="preserve">В.І. Бондар; Л.В. Губерський; Т.-Л. Дєордіца; Р.О. </w:t>
      </w:r>
      <w:r w:rsidRPr="00A829C8">
        <w:rPr>
          <w:rStyle w:val="123"/>
          <w:lang w:eastAsia="ru-RU" w:bidi="ru-RU"/>
        </w:rPr>
        <w:t xml:space="preserve">Додонов; </w:t>
      </w:r>
      <w:r>
        <w:rPr>
          <w:rStyle w:val="123"/>
        </w:rPr>
        <w:t xml:space="preserve">М.Б. Євтух; Т.О. Коломо- єць; А.Є. Конверський; В.Г. </w:t>
      </w:r>
      <w:r w:rsidRPr="00A829C8">
        <w:rPr>
          <w:rStyle w:val="123"/>
          <w:lang w:eastAsia="ru-RU" w:bidi="ru-RU"/>
        </w:rPr>
        <w:t xml:space="preserve">Кремень; </w:t>
      </w:r>
      <w:r>
        <w:rPr>
          <w:rStyle w:val="123"/>
        </w:rPr>
        <w:t xml:space="preserve">А.І. Кузьмінський; В.І. Кушерець; І.Ф. Надольний; І.Ф. </w:t>
      </w:r>
      <w:r w:rsidRPr="00A829C8">
        <w:rPr>
          <w:rStyle w:val="123"/>
          <w:lang w:eastAsia="ru-RU" w:bidi="ru-RU"/>
        </w:rPr>
        <w:t>П</w:t>
      </w:r>
      <w:r w:rsidRPr="00A829C8">
        <w:rPr>
          <w:rStyle w:val="123"/>
          <w:lang w:eastAsia="ru-RU" w:bidi="ru-RU"/>
        </w:rPr>
        <w:t xml:space="preserve">рокопенко; </w:t>
      </w:r>
      <w:r>
        <w:rPr>
          <w:rStyle w:val="123"/>
        </w:rPr>
        <w:t>В.Я. Тацій; О.Л. Шевнюк; В.С. Щербина</w:t>
      </w:r>
    </w:p>
    <w:p w:rsidR="00235721" w:rsidRDefault="00EA17F6">
      <w:pPr>
        <w:pStyle w:val="122"/>
        <w:framePr w:w="7646" w:h="1504" w:hRule="exact" w:wrap="none" w:vAnchor="page" w:hAnchor="page" w:x="88" w:y="3712"/>
        <w:shd w:val="clear" w:color="auto" w:fill="auto"/>
        <w:spacing w:before="0" w:after="0" w:line="228" w:lineRule="exact"/>
      </w:pPr>
      <w:r>
        <w:rPr>
          <w:rStyle w:val="12TrebuchetMS"/>
        </w:rPr>
        <w:t xml:space="preserve">Над випуском працювали: </w:t>
      </w:r>
      <w:r>
        <w:rPr>
          <w:rStyle w:val="123"/>
        </w:rPr>
        <w:t xml:space="preserve">В.П. Розумний, Л.В. </w:t>
      </w:r>
      <w:r w:rsidRPr="00A829C8">
        <w:rPr>
          <w:rStyle w:val="123"/>
          <w:lang w:eastAsia="ru-RU" w:bidi="ru-RU"/>
        </w:rPr>
        <w:t xml:space="preserve">Кирпич, </w:t>
      </w:r>
      <w:r>
        <w:rPr>
          <w:rStyle w:val="123"/>
        </w:rPr>
        <w:t>Ю.М. Слуцька— відповідальний секретар, А.І. Фощан, О.С. Кузуб, І.А. Олійник</w:t>
      </w:r>
    </w:p>
    <w:p w:rsidR="00235721" w:rsidRDefault="00EA17F6">
      <w:pPr>
        <w:pStyle w:val="222"/>
        <w:framePr w:w="7646" w:h="662" w:hRule="exact" w:wrap="none" w:vAnchor="page" w:hAnchor="page" w:x="88" w:y="5487"/>
        <w:shd w:val="clear" w:color="auto" w:fill="auto"/>
        <w:spacing w:before="0" w:after="0"/>
      </w:pPr>
      <w:r>
        <w:t>На першій сторінці обкладинки</w:t>
      </w:r>
      <w:r>
        <w:rPr>
          <w:rStyle w:val="22TrebuchetMS4pt"/>
        </w:rPr>
        <w:t xml:space="preserve"> — </w:t>
      </w:r>
      <w:r>
        <w:t>студенти та викладачі економічного факультету К</w:t>
      </w:r>
      <w:r>
        <w:t>иївського національного університету імені Тараса Шевченка.</w:t>
      </w:r>
    </w:p>
    <w:p w:rsidR="00235721" w:rsidRDefault="00EA17F6">
      <w:pPr>
        <w:pStyle w:val="230"/>
        <w:framePr w:w="7646" w:h="2740" w:hRule="exact" w:wrap="none" w:vAnchor="page" w:hAnchor="page" w:x="88" w:y="6296"/>
        <w:shd w:val="clear" w:color="auto" w:fill="auto"/>
        <w:spacing w:before="0" w:after="0" w:line="210" w:lineRule="exact"/>
      </w:pPr>
      <w:r>
        <w:t>Індекс журналу в каталозі передплатних видань України: 21876</w:t>
      </w:r>
    </w:p>
    <w:p w:rsidR="00235721" w:rsidRDefault="00EA17F6">
      <w:pPr>
        <w:pStyle w:val="150"/>
        <w:framePr w:w="7646" w:h="2740" w:hRule="exact" w:wrap="none" w:vAnchor="page" w:hAnchor="page" w:x="88" w:y="6296"/>
        <w:shd w:val="clear" w:color="auto" w:fill="auto"/>
        <w:spacing w:before="0"/>
      </w:pPr>
      <w:r>
        <w:t>Журнал “Вища школа” внесено до Переліку наукових фахових видань України, в яких можуть публікуватися результати дисертаційних робіт з п</w:t>
      </w:r>
      <w:r>
        <w:t>едагогіки (Постанова президії ВАК України від 22.12.2010 № 1-05/8) та філософії (Постанова президії ВАК України від 01.07.2010 № 1-05/5) на здобуття наукових ступенів доктора і кандидата наук.</w:t>
      </w:r>
    </w:p>
    <w:p w:rsidR="00235721" w:rsidRDefault="00EA17F6">
      <w:pPr>
        <w:pStyle w:val="25"/>
        <w:framePr w:w="7646" w:h="2740" w:hRule="exact" w:wrap="none" w:vAnchor="page" w:hAnchor="page" w:x="88" w:y="6296"/>
        <w:shd w:val="clear" w:color="auto" w:fill="auto"/>
      </w:pPr>
      <w:r>
        <w:t>Видання зареєстровано в Міністерстві юстиції України. Свідоцтво</w:t>
      </w:r>
      <w:r>
        <w:t xml:space="preserve"> </w:t>
      </w:r>
      <w:r>
        <w:rPr>
          <w:lang w:val="ru-RU" w:eastAsia="ru-RU" w:bidi="ru-RU"/>
        </w:rPr>
        <w:t xml:space="preserve">КВ </w:t>
      </w:r>
      <w:r>
        <w:t>№ 12864-1748ПР від 27.06.2007. Усі права застережено. Передруки і переклади дозволяються лише за згодою автора та редакції. Редакція не обов’язково поділяє думку автора. Відповідальність за достовірність фактів, цитат, власних імен, географічних назв т</w:t>
      </w:r>
      <w:r>
        <w:t>а іншої інформації несуть автори публікацій. Відповідальність за зміст рекламних оголошень несе рекламодавець.</w:t>
      </w:r>
    </w:p>
    <w:p w:rsidR="00235721" w:rsidRDefault="00EA17F6">
      <w:pPr>
        <w:pStyle w:val="25"/>
        <w:framePr w:w="7646" w:h="2740" w:hRule="exact" w:wrap="none" w:vAnchor="page" w:hAnchor="page" w:x="88" w:y="6296"/>
        <w:shd w:val="clear" w:color="auto" w:fill="auto"/>
        <w:spacing w:after="0"/>
      </w:pPr>
      <w:r>
        <w:t xml:space="preserve">Журнал поширюється лише за передплатою. Авторський примірник можна придбати у книгарні “Абзац”, </w:t>
      </w:r>
      <w:r>
        <w:rPr>
          <w:lang w:val="ru-RU" w:eastAsia="ru-RU" w:bidi="ru-RU"/>
        </w:rPr>
        <w:t xml:space="preserve">тел.: </w:t>
      </w:r>
      <w:r>
        <w:t>(044) 581-15-68, попередньо його замовивши.</w:t>
      </w:r>
    </w:p>
    <w:p w:rsidR="00235721" w:rsidRDefault="00EA17F6">
      <w:pPr>
        <w:pStyle w:val="25"/>
        <w:framePr w:w="7646" w:h="1867" w:hRule="exact" w:wrap="none" w:vAnchor="page" w:hAnchor="page" w:x="88" w:y="9149"/>
        <w:shd w:val="clear" w:color="auto" w:fill="auto"/>
        <w:spacing w:after="0" w:line="192" w:lineRule="exact"/>
      </w:pPr>
      <w:r>
        <w:rPr>
          <w:rStyle w:val="26"/>
        </w:rPr>
        <w:t xml:space="preserve">Адреса редакції: </w:t>
      </w:r>
      <w:r>
        <w:t>01030, м. Київ, вул. Стрілецька, 28.</w:t>
      </w:r>
    </w:p>
    <w:p w:rsidR="00235721" w:rsidRDefault="00EA17F6">
      <w:pPr>
        <w:pStyle w:val="160"/>
        <w:framePr w:w="7646" w:h="1867" w:hRule="exact" w:wrap="none" w:vAnchor="page" w:hAnchor="page" w:x="88" w:y="9149"/>
        <w:shd w:val="clear" w:color="auto" w:fill="auto"/>
      </w:pPr>
      <w:r>
        <w:t>Тел.: (044) 272-42-91; факс: (044) 234-23-36.</w:t>
      </w:r>
    </w:p>
    <w:p w:rsidR="00235721" w:rsidRDefault="00EA17F6">
      <w:pPr>
        <w:pStyle w:val="25"/>
        <w:framePr w:w="7646" w:h="1867" w:hRule="exact" w:wrap="none" w:vAnchor="page" w:hAnchor="page" w:x="88" w:y="9149"/>
        <w:shd w:val="clear" w:color="auto" w:fill="auto"/>
        <w:spacing w:line="192" w:lineRule="exact"/>
        <w:ind w:right="2020"/>
        <w:jc w:val="left"/>
      </w:pPr>
      <w:r>
        <w:rPr>
          <w:rStyle w:val="26"/>
          <w:lang w:val="en-US" w:eastAsia="en-US" w:bidi="en-US"/>
        </w:rPr>
        <w:t>E</w:t>
      </w:r>
      <w:r w:rsidRPr="00A829C8">
        <w:rPr>
          <w:rStyle w:val="26"/>
          <w:lang w:eastAsia="en-US" w:bidi="en-US"/>
        </w:rPr>
        <w:t>-</w:t>
      </w:r>
      <w:r>
        <w:rPr>
          <w:rStyle w:val="26"/>
          <w:lang w:val="en-US" w:eastAsia="en-US" w:bidi="en-US"/>
        </w:rPr>
        <w:t>mail</w:t>
      </w:r>
      <w:r w:rsidRPr="00A829C8">
        <w:rPr>
          <w:rStyle w:val="26"/>
          <w:lang w:eastAsia="en-US" w:bidi="en-US"/>
        </w:rPr>
        <w:t xml:space="preserve">: </w:t>
      </w:r>
      <w:hyperlink r:id="rId9" w:history="1">
        <w:r>
          <w:rPr>
            <w:rStyle w:val="a3"/>
          </w:rPr>
          <w:t>slutska@society.kiev.ua</w:t>
        </w:r>
      </w:hyperlink>
      <w:r w:rsidRPr="00A829C8">
        <w:rPr>
          <w:rStyle w:val="27"/>
          <w:lang w:val="uk-UA"/>
        </w:rPr>
        <w:t xml:space="preserve"> //</w:t>
      </w:r>
      <w:hyperlink r:id="rId10" w:history="1">
        <w:r>
          <w:rPr>
            <w:rStyle w:val="a3"/>
          </w:rPr>
          <w:t>www.znannia.com.ua</w:t>
        </w:r>
      </w:hyperlink>
      <w:r w:rsidRPr="00A829C8">
        <w:rPr>
          <w:rStyle w:val="27"/>
          <w:lang w:val="uk-UA"/>
        </w:rPr>
        <w:t xml:space="preserve"> </w:t>
      </w:r>
      <w:r>
        <w:t xml:space="preserve">Видавець — </w:t>
      </w:r>
      <w:r>
        <w:t>Видавництво “Знання”, 01030, м. Київ, вул. Стрілецька, 28 Свідоцтво суб’єкта видавничої справи ДК № 3596 від 05.10.2009 р.</w:t>
      </w:r>
    </w:p>
    <w:p w:rsidR="00235721" w:rsidRDefault="00EA17F6">
      <w:pPr>
        <w:pStyle w:val="25"/>
        <w:framePr w:w="7646" w:h="1867" w:hRule="exact" w:wrap="none" w:vAnchor="page" w:hAnchor="page" w:x="88" w:y="9149"/>
        <w:shd w:val="clear" w:color="auto" w:fill="auto"/>
        <w:spacing w:after="0" w:line="192" w:lineRule="exact"/>
      </w:pPr>
      <w:r>
        <w:t xml:space="preserve">Підписано до друку 30.07.2019. Формат </w:t>
      </w:r>
      <w:r w:rsidRPr="00A829C8">
        <w:rPr>
          <w:lang w:val="ru-RU" w:eastAsia="en-US" w:bidi="en-US"/>
        </w:rPr>
        <w:t>70</w:t>
      </w:r>
      <w:r>
        <w:rPr>
          <w:lang w:val="en-US" w:eastAsia="en-US" w:bidi="en-US"/>
        </w:rPr>
        <w:t>x</w:t>
      </w:r>
      <w:r w:rsidRPr="00A829C8">
        <w:rPr>
          <w:lang w:val="ru-RU" w:eastAsia="en-US" w:bidi="en-US"/>
        </w:rPr>
        <w:t xml:space="preserve">100 </w:t>
      </w:r>
      <w:r>
        <w:t>1/16.</w:t>
      </w:r>
    </w:p>
    <w:p w:rsidR="00235721" w:rsidRDefault="00EA17F6">
      <w:pPr>
        <w:pStyle w:val="25"/>
        <w:framePr w:w="7646" w:h="1867" w:hRule="exact" w:wrap="none" w:vAnchor="page" w:hAnchor="page" w:x="88" w:y="9149"/>
        <w:shd w:val="clear" w:color="auto" w:fill="auto"/>
        <w:spacing w:after="0" w:line="192" w:lineRule="exact"/>
      </w:pPr>
      <w:r>
        <w:t xml:space="preserve">Папір офс. № 1. Друк офс. Гарнітура </w:t>
      </w:r>
      <w:r>
        <w:rPr>
          <w:lang w:val="en-US" w:eastAsia="en-US" w:bidi="en-US"/>
        </w:rPr>
        <w:t>Academy</w:t>
      </w:r>
      <w:r w:rsidRPr="00A829C8">
        <w:rPr>
          <w:lang w:eastAsia="en-US" w:bidi="en-US"/>
        </w:rPr>
        <w:t>.</w:t>
      </w:r>
    </w:p>
    <w:p w:rsidR="00235721" w:rsidRDefault="00EA17F6">
      <w:pPr>
        <w:pStyle w:val="25"/>
        <w:framePr w:w="7646" w:h="1867" w:hRule="exact" w:wrap="none" w:vAnchor="page" w:hAnchor="page" w:x="88" w:y="9149"/>
        <w:shd w:val="clear" w:color="auto" w:fill="auto"/>
        <w:spacing w:after="0" w:line="192" w:lineRule="exact"/>
      </w:pPr>
      <w:r>
        <w:t xml:space="preserve">Ум. друк. арк. 11,2. Обл.-вид. арк. </w:t>
      </w:r>
      <w:r>
        <w:t>11,2. Наклад 450 пр. Зам. № 546.</w:t>
      </w:r>
    </w:p>
    <w:p w:rsidR="00235721" w:rsidRDefault="00EA17F6">
      <w:pPr>
        <w:pStyle w:val="241"/>
        <w:framePr w:w="7646" w:h="1867" w:hRule="exact" w:wrap="none" w:vAnchor="page" w:hAnchor="page" w:x="88" w:y="9149"/>
        <w:shd w:val="clear" w:color="auto" w:fill="auto"/>
        <w:spacing w:line="150" w:lineRule="exact"/>
      </w:pPr>
      <w:r>
        <w:t>© “Вища школа”, 2019</w:t>
      </w:r>
    </w:p>
    <w:p w:rsidR="00A829C8" w:rsidRDefault="00A829C8">
      <w:pPr>
        <w:rPr>
          <w:sz w:val="2"/>
          <w:szCs w:val="2"/>
        </w:rPr>
        <w:sectPr w:rsidR="00A829C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7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6946"/>
      </w:tblGrid>
      <w:tr w:rsidR="00A829C8" w:rsidRPr="00A829C8" w:rsidTr="00A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Бровченко, А. </w:t>
            </w: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Розгортання просторового мислення у майбутніх педагогів-дизайнерів у процесі проектно-художньої діяльності / А. Бровченко // Вища школа. – 2019. – № 7. – С. 52-58.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Висловлюється теоретичне положення про те, що ефективне навчання майбутніх педагогів-дизайнерів стає можливим лише коли гармонійно поєдну</w:t>
            </w:r>
            <w:bookmarkStart w:id="4" w:name="_GoBack"/>
            <w:r w:rsidRPr="00A829C8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ється понятійно-логічна і образна сфери мислення майбутнього педагога.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A829C8" w:rsidRPr="00A829C8" w:rsidTr="00A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Власюк, О. </w:t>
            </w: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Проблеми євроінтеграційного поступу системи вищої освіти України / О. Власюк // Вища школа. – 2019. – № 7. – С. 18-31.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Визначено завдання із забезпечення відповідності нових кваліфікацій потребам та інтересам ринку праці, ефективної реалізації академічної мобільності.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A829C8" w:rsidRPr="00A829C8" w:rsidTr="00A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Про принадлежність майнових прав на службові винаходи (корисні моделі), створені науковими (науково-педагогічими) працівниками</w:t>
            </w: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 М. Гуйтур, В. Коноваленко, Н. Гуйтур, А. Макаренкова // Вища школа. – 2019. – № 7. – С. 90-95.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Онлайн-консультації, які створені в електронній системі підтримки прийняття рішень на базі знань</w:t>
            </w: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A829C8" w:rsidRPr="00A829C8" w:rsidTr="00A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Дюкова, Е. </w:t>
            </w: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Організація вивчення української літератури в сучасній Білорусі / Е. Дюкова // Вища школа. – 2019. – № 7. – С. 79-89.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Аналізуються засади концепції , мета і завдання типові програми з історії української літератури, нещодавно створення для студентів-україністів Білоруського державного університету.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A829C8" w:rsidRPr="00A829C8" w:rsidTr="00A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Ноомислення як засіб ліквідації частини загроз духовно-інтелектуального колапсу</w:t>
            </w: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 К. Корсак, Ю. Корсак, Л. Антонюк, С. Благініна // Вища школа. – 2019. – № 7. – С. 32-45.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A829C8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Автори статті пропонують поняття "ноомислення" як один із можливих засобів організації антиколаптичної атмосфери життя нових генерацій і формування у них спроможності не тільки знати про загрозу колапсу-2, а й боротися з нею.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A829C8" w:rsidRPr="00A829C8" w:rsidTr="00A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Майданець-Баргилевич, О. </w:t>
            </w: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Новітні пошуки у художньому малярстві на тканині в Україні ХХ - початку ХХІ ст. / О. Майданець-Баргилевич // Вища школа. – 2019. – № 7. – С. 59-66.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Художне малярство на тканині - один із різновидів художнього текстилю з необмеженими зображальними та технологічними можливостями.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A829C8" w:rsidRPr="00A829C8" w:rsidTr="00A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Роїк, Ю. </w:t>
            </w: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Форми та методи професійного навчання з етнодизайну кераміки художників декоративно-прикладного мистецтва / Ю. Роїк, А. Руденченко // Вища школа. – 2019. – № 7. – С. 67-78.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Обгрунтовано найефективніші з них: проектувальний метод, арттерапевтичний метод, "Мозковий штурм", метод спостережень, метод відкриттів та експериментів, метод художньої фіксації, метод моделювання ситуацій професійної спрямованості.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A829C8" w:rsidRPr="00A829C8" w:rsidTr="00A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Чирчик, С. </w:t>
            </w:r>
            <w:r w:rsidRPr="00A829C8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Професійна підготовка майбутніх дизайнерів як загально-педагогічний феномен / С. Чирчик // Вища школа. – 2019. – № 7. – С. 46-51.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A829C8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Розглядаються концептуальні аспекти досліджень питань.</w:t>
            </w:r>
          </w:p>
          <w:p w:rsidR="00A829C8" w:rsidRPr="00A829C8" w:rsidRDefault="00A829C8" w:rsidP="00A829C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bookmarkEnd w:id="4"/>
    </w:tbl>
    <w:p w:rsidR="00235721" w:rsidRDefault="00235721">
      <w:pPr>
        <w:rPr>
          <w:sz w:val="2"/>
          <w:szCs w:val="2"/>
        </w:rPr>
      </w:pPr>
    </w:p>
    <w:sectPr w:rsidR="00235721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F6" w:rsidRDefault="00EA17F6">
      <w:r>
        <w:separator/>
      </w:r>
    </w:p>
  </w:endnote>
  <w:endnote w:type="continuationSeparator" w:id="0">
    <w:p w:rsidR="00EA17F6" w:rsidRDefault="00EA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F6" w:rsidRDefault="00EA17F6"/>
  </w:footnote>
  <w:footnote w:type="continuationSeparator" w:id="0">
    <w:p w:rsidR="00EA17F6" w:rsidRDefault="00EA17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1"/>
    <w:rsid w:val="00235721"/>
    <w:rsid w:val="00A829C8"/>
    <w:rsid w:val="00EA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79CC4-F6E9-4ED2-B257-04CC38FC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FFFFFF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MicrosoftSansSerif19pt-1pt">
    <w:name w:val="Подпись к картинке + Microsoft Sans Serif;19 pt;Не полужирный;Интервал -1 pt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-2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Impact17pt0pt">
    <w:name w:val="Подпись к картинке + Impact;17 pt;Не полужирный;Интервал 0 pt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FFFFFF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19">
    <w:name w:val="Основной текст (19)_"/>
    <w:basedOn w:val="a0"/>
    <w:link w:val="1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 (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4">
    <w:name w:val="Оглавление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главление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главление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95pt">
    <w:name w:val="Оглавление (2) + Times New Roman;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51">
    <w:name w:val="Оглавление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TimesNewRoman95pt0">
    <w:name w:val="Оглавление (2) + Times New Roman;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00">
    <w:name w:val="Основной текст (20)_"/>
    <w:basedOn w:val="a0"/>
    <w:link w:val="20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TimesNewRoman95pt">
    <w:name w:val="Основной текст (18) + Times New Roman;9;5 pt;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8TimesNewRoman95pt0">
    <w:name w:val="Основной текст (18) + Times New Roman;9;5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2">
    <w:name w:val="Заголовок №2 (2)_"/>
    <w:basedOn w:val="a0"/>
    <w:link w:val="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1)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Заголовок №3 (2)_"/>
    <w:basedOn w:val="a0"/>
    <w:link w:val="3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Arial8pt">
    <w:name w:val="Заголовок №3 (2) + Arial;8 pt;Малые прописные"/>
    <w:basedOn w:val="3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21">
    <w:name w:val="Основной текст (12)_"/>
    <w:basedOn w:val="a0"/>
    <w:link w:val="1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TrebuchetMS">
    <w:name w:val="Основной текст (12) + Trebuchet MS;Полужирный"/>
    <w:basedOn w:val="1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3">
    <w:name w:val="Основной текст (12)"/>
    <w:basedOn w:val="1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21">
    <w:name w:val="Основной текст (22)_"/>
    <w:basedOn w:val="a0"/>
    <w:link w:val="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TrebuchetMS4pt">
    <w:name w:val="Основной текст (22) + Trebuchet MS;4 pt;Не курсив"/>
    <w:basedOn w:val="22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3">
    <w:name w:val="Основной текст (23)_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">
    <w:name w:val="Основной текст (15)_"/>
    <w:basedOn w:val="a0"/>
    <w:link w:val="15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4">
    <w:name w:val="Основной текст (2)_"/>
    <w:basedOn w:val="a0"/>
    <w:link w:val="2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 + Полужирный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Курсив"/>
    <w:basedOn w:val="2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0"/>
      <w:sz w:val="28"/>
      <w:szCs w:val="2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300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jc w:val="center"/>
      <w:outlineLvl w:val="0"/>
    </w:pPr>
    <w:rPr>
      <w:rFonts w:ascii="Trebuchet MS" w:eastAsia="Trebuchet MS" w:hAnsi="Trebuchet MS" w:cs="Trebuchet MS"/>
      <w:spacing w:val="-10"/>
      <w:sz w:val="36"/>
      <w:szCs w:val="36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before="60" w:after="180" w:line="0" w:lineRule="atLeas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before="60" w:line="233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35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" w:after="60" w:line="0" w:lineRule="atLeas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20" w:after="60" w:line="262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line="0" w:lineRule="atLeast"/>
      <w:jc w:val="both"/>
      <w:outlineLvl w:val="3"/>
    </w:pPr>
    <w:rPr>
      <w:rFonts w:ascii="Arial" w:eastAsia="Arial" w:hAnsi="Arial" w:cs="Arial"/>
      <w:sz w:val="21"/>
      <w:szCs w:val="21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z w:val="21"/>
      <w:szCs w:val="21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60" w:after="60" w:line="0" w:lineRule="atLeast"/>
      <w:jc w:val="both"/>
      <w:outlineLvl w:val="1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210">
    <w:name w:val="Основной текст (21)"/>
    <w:basedOn w:val="a"/>
    <w:link w:val="21"/>
    <w:pPr>
      <w:shd w:val="clear" w:color="auto" w:fill="FFFFFF"/>
      <w:spacing w:before="6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480" w:after="480" w:line="0" w:lineRule="atLeast"/>
      <w:jc w:val="both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before="480" w:after="60" w:line="23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222">
    <w:name w:val="Основной текст (22)"/>
    <w:basedOn w:val="a"/>
    <w:link w:val="221"/>
    <w:pPr>
      <w:shd w:val="clear" w:color="auto" w:fill="FFFFFF"/>
      <w:spacing w:before="360" w:after="60" w:line="302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60" w:line="199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after="60" w:line="199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92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znannia.com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lutska@society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2019-11-05T08:38:00Z</dcterms:created>
  <dcterms:modified xsi:type="dcterms:W3CDTF">2019-11-05T08:38:00Z</dcterms:modified>
</cp:coreProperties>
</file>