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51" w:rsidRDefault="00435C8E">
      <w:pPr>
        <w:rPr>
          <w:sz w:val="2"/>
          <w:szCs w:val="2"/>
        </w:rPr>
      </w:pPr>
      <w:r>
        <w:pict>
          <v:rect id="_x0000_s1031" style="position:absolute;margin-left:39.55pt;margin-top:674.25pt;width:24.5pt;height:13.7pt;z-index:-251658752;mso-position-horizontal-relative:page;mso-position-vertical-relative:page" fillcolor="#181818" stroked="f">
            <w10:wrap anchorx="page" anchory="page"/>
          </v:rect>
        </w:pict>
      </w:r>
      <w:r>
        <w:pict>
          <v:rect id="_x0000_s1030" style="position:absolute;margin-left:165.3pt;margin-top:428.75pt;width:29.75pt;height:29.5pt;z-index:-251658751;mso-position-horizontal-relative:page;mso-position-vertical-relative:page" fillcolor="#686868" stroked="f">
            <w10:wrap anchorx="page" anchory="page"/>
          </v:rect>
        </w:pict>
      </w:r>
      <w:r>
        <w:pict>
          <v:rect id="_x0000_s1029" style="position:absolute;margin-left:369.55pt;margin-top:148.2pt;width:174pt;height:19.7pt;z-index:-251658750;mso-position-horizontal-relative:page;mso-position-vertical-relative:page" fillcolor="#848484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9.8pt;margin-top:399.6pt;width:173.3pt;height:0;z-index:-251658240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</w:p>
    <w:p w:rsidR="00762851" w:rsidRDefault="00435C8E">
      <w:pPr>
        <w:pStyle w:val="10"/>
        <w:framePr w:wrap="none" w:vAnchor="page" w:hAnchor="page" w:x="3317" w:y="1054"/>
        <w:shd w:val="clear" w:color="auto" w:fill="auto"/>
        <w:spacing w:after="0" w:line="760" w:lineRule="exact"/>
      </w:pPr>
      <w:bookmarkStart w:id="0" w:name="bookmark0"/>
      <w:r>
        <w:t>ЗМІСТ</w:t>
      </w:r>
      <w:bookmarkEnd w:id="0"/>
    </w:p>
    <w:p w:rsidR="00762851" w:rsidRDefault="00435C8E">
      <w:pPr>
        <w:pStyle w:val="320"/>
        <w:framePr w:w="7531" w:h="726" w:hRule="exact" w:wrap="none" w:vAnchor="page" w:hAnchor="page" w:x="3317" w:y="2259"/>
        <w:shd w:val="clear" w:color="auto" w:fill="auto"/>
        <w:spacing w:before="0" w:after="43" w:line="260" w:lineRule="exact"/>
      </w:pPr>
      <w:bookmarkStart w:id="1" w:name="bookmark1"/>
      <w:r>
        <w:t>ПОДІЇ</w:t>
      </w:r>
      <w:bookmarkEnd w:id="1"/>
    </w:p>
    <w:p w:rsidR="00762851" w:rsidRDefault="00435C8E">
      <w:pPr>
        <w:pStyle w:val="30"/>
        <w:framePr w:w="7531" w:h="726" w:hRule="exact" w:wrap="none" w:vAnchor="page" w:hAnchor="page" w:x="3317" w:y="2259"/>
        <w:shd w:val="clear" w:color="auto" w:fill="auto"/>
        <w:spacing w:before="0" w:after="0" w:line="280" w:lineRule="exact"/>
        <w:jc w:val="left"/>
      </w:pPr>
      <w:r>
        <w:rPr>
          <w:rStyle w:val="3TimesNewRoman14pt66"/>
          <w:rFonts w:eastAsia="Arial Narrow"/>
        </w:rPr>
        <w:t>6-11</w:t>
      </w:r>
    </w:p>
    <w:p w:rsidR="00762851" w:rsidRDefault="00435C8E">
      <w:pPr>
        <w:pStyle w:val="320"/>
        <w:framePr w:wrap="none" w:vAnchor="page" w:hAnchor="page" w:x="3379" w:y="3027"/>
        <w:shd w:val="clear" w:color="auto" w:fill="000000"/>
        <w:spacing w:before="0" w:after="0" w:line="260" w:lineRule="exact"/>
        <w:jc w:val="both"/>
      </w:pPr>
      <w:bookmarkStart w:id="2" w:name="bookmark2"/>
      <w:r>
        <w:rPr>
          <w:rStyle w:val="321"/>
        </w:rPr>
        <w:t>АВІА</w:t>
      </w:r>
      <w:bookmarkEnd w:id="2"/>
    </w:p>
    <w:p w:rsidR="00762851" w:rsidRDefault="00435C8E">
      <w:pPr>
        <w:pStyle w:val="20"/>
        <w:framePr w:w="2942" w:h="1491" w:hRule="exact" w:wrap="none" w:vAnchor="page" w:hAnchor="page" w:x="3379" w:y="3401"/>
        <w:shd w:val="clear" w:color="auto" w:fill="auto"/>
        <w:spacing w:before="0" w:after="54" w:line="160" w:lineRule="exact"/>
      </w:pPr>
      <w:r>
        <w:t>МАУ: ЯК ПОЗБУТИСЯ БОРГІВ?</w:t>
      </w:r>
    </w:p>
    <w:p w:rsidR="00762851" w:rsidRDefault="00435C8E">
      <w:pPr>
        <w:pStyle w:val="101"/>
        <w:framePr w:w="2942" w:h="1491" w:hRule="exact" w:wrap="none" w:vAnchor="page" w:hAnchor="page" w:x="3379" w:y="3401"/>
        <w:shd w:val="clear" w:color="auto" w:fill="auto"/>
        <w:tabs>
          <w:tab w:val="left" w:leader="underscore" w:pos="2897"/>
        </w:tabs>
        <w:spacing w:before="0" w:after="71" w:line="280" w:lineRule="exact"/>
      </w:pPr>
      <w:r>
        <w:t>12</w:t>
      </w:r>
      <w:r>
        <w:rPr>
          <w:rStyle w:val="10Impact10pt100"/>
        </w:rPr>
        <w:tab/>
      </w:r>
    </w:p>
    <w:p w:rsidR="00762851" w:rsidRDefault="00435C8E">
      <w:pPr>
        <w:pStyle w:val="20"/>
        <w:framePr w:w="2942" w:h="1491" w:hRule="exact" w:wrap="none" w:vAnchor="page" w:hAnchor="page" w:x="3379" w:y="3401"/>
        <w:shd w:val="clear" w:color="auto" w:fill="auto"/>
        <w:spacing w:before="0" w:after="89" w:line="202" w:lineRule="exact"/>
      </w:pPr>
      <w:r>
        <w:t>«АЕРОПОРТИ УКРАЇНИ» ЗАПРОВАДЖУЮТЬ НОВІ ГАЛУЗЕВІ СТАНДАРТИ</w:t>
      </w:r>
    </w:p>
    <w:p w:rsidR="00762851" w:rsidRDefault="00435C8E">
      <w:pPr>
        <w:pStyle w:val="110"/>
        <w:framePr w:w="2942" w:h="1491" w:hRule="exact" w:wrap="none" w:vAnchor="page" w:hAnchor="page" w:x="3379" w:y="3401"/>
        <w:shd w:val="clear" w:color="auto" w:fill="auto"/>
        <w:spacing w:before="0" w:after="0" w:line="240" w:lineRule="exact"/>
      </w:pPr>
      <w:r>
        <w:t>16</w:t>
      </w:r>
    </w:p>
    <w:p w:rsidR="00762851" w:rsidRDefault="00435C8E">
      <w:pPr>
        <w:pStyle w:val="60"/>
        <w:framePr w:wrap="none" w:vAnchor="page" w:hAnchor="page" w:x="3379" w:y="4948"/>
        <w:shd w:val="clear" w:color="auto" w:fill="000000"/>
        <w:spacing w:before="0" w:after="0" w:line="260" w:lineRule="exact"/>
      </w:pPr>
      <w:r>
        <w:rPr>
          <w:rStyle w:val="61"/>
        </w:rPr>
        <w:t>ПІДСУМКИ</w:t>
      </w:r>
    </w:p>
    <w:p w:rsidR="00762851" w:rsidRDefault="00435C8E">
      <w:pPr>
        <w:pStyle w:val="20"/>
        <w:framePr w:w="2942" w:h="1496" w:hRule="exact" w:wrap="none" w:vAnchor="page" w:hAnchor="page" w:x="3379" w:y="5326"/>
        <w:shd w:val="clear" w:color="auto" w:fill="auto"/>
        <w:spacing w:before="0" w:after="105" w:line="160" w:lineRule="exact"/>
      </w:pPr>
      <w:r>
        <w:t>ШЕНГЕНСЬКІ ВІЗИ ДЛЯ БЕЗВІЗУ</w:t>
      </w:r>
    </w:p>
    <w:p w:rsidR="00762851" w:rsidRDefault="00435C8E">
      <w:pPr>
        <w:pStyle w:val="220"/>
        <w:framePr w:w="2942" w:h="1496" w:hRule="exact" w:wrap="none" w:vAnchor="page" w:hAnchor="page" w:x="3379" w:y="5326"/>
        <w:shd w:val="clear" w:color="auto" w:fill="auto"/>
        <w:tabs>
          <w:tab w:val="left" w:leader="underscore" w:pos="2897"/>
        </w:tabs>
        <w:spacing w:before="0" w:after="86" w:line="240" w:lineRule="exact"/>
      </w:pPr>
      <w:bookmarkStart w:id="3" w:name="bookmark3"/>
      <w:r>
        <w:t>]6</w:t>
      </w:r>
      <w:r>
        <w:rPr>
          <w:rStyle w:val="2210pt100"/>
        </w:rPr>
        <w:tab/>
      </w:r>
      <w:bookmarkEnd w:id="3"/>
    </w:p>
    <w:p w:rsidR="00762851" w:rsidRDefault="00435C8E">
      <w:pPr>
        <w:pStyle w:val="20"/>
        <w:framePr w:w="2942" w:h="1496" w:hRule="exact" w:wrap="none" w:vAnchor="page" w:hAnchor="page" w:x="3379" w:y="5326"/>
        <w:shd w:val="clear" w:color="auto" w:fill="auto"/>
        <w:spacing w:before="0" w:after="87" w:line="199" w:lineRule="exact"/>
      </w:pPr>
      <w:r>
        <w:t>«БЛАКИТНИЙ ПРАПОР»: УКРАЇНА ЗМІЦНЮЄ ПОЗИЦІЇ</w:t>
      </w:r>
    </w:p>
    <w:p w:rsidR="00762851" w:rsidRDefault="00435C8E">
      <w:pPr>
        <w:pStyle w:val="110"/>
        <w:framePr w:w="2942" w:h="1496" w:hRule="exact" w:wrap="none" w:vAnchor="page" w:hAnchor="page" w:x="3379" w:y="5326"/>
        <w:shd w:val="clear" w:color="auto" w:fill="auto"/>
        <w:spacing w:before="0" w:after="0" w:line="240" w:lineRule="exact"/>
      </w:pPr>
      <w:r>
        <w:t>19</w:t>
      </w:r>
    </w:p>
    <w:p w:rsidR="00762851" w:rsidRDefault="00435C8E">
      <w:pPr>
        <w:pStyle w:val="320"/>
        <w:framePr w:wrap="none" w:vAnchor="page" w:hAnchor="page" w:x="3379" w:y="6848"/>
        <w:shd w:val="clear" w:color="auto" w:fill="000000"/>
        <w:spacing w:before="0" w:after="0" w:line="260" w:lineRule="exact"/>
        <w:jc w:val="both"/>
      </w:pPr>
      <w:bookmarkStart w:id="4" w:name="bookmark4"/>
      <w:r>
        <w:rPr>
          <w:rStyle w:val="321"/>
        </w:rPr>
        <w:t>ВІД ПЕРШОЇ ОСОБИ</w:t>
      </w:r>
      <w:bookmarkEnd w:id="4"/>
    </w:p>
    <w:p w:rsidR="00762851" w:rsidRDefault="00435C8E">
      <w:pPr>
        <w:pStyle w:val="20"/>
        <w:framePr w:w="2942" w:h="651" w:hRule="exact" w:wrap="none" w:vAnchor="page" w:hAnchor="page" w:x="3379" w:y="7227"/>
        <w:shd w:val="clear" w:color="auto" w:fill="auto"/>
        <w:spacing w:before="0" w:after="95" w:line="160" w:lineRule="exact"/>
      </w:pPr>
      <w:r>
        <w:t xml:space="preserve">ОСТРІВ АФРОДІТИ: ТУРИЗМ ЦІЛИЙ </w:t>
      </w:r>
      <w:r>
        <w:t>РІК</w:t>
      </w:r>
    </w:p>
    <w:p w:rsidR="00762851" w:rsidRDefault="00435C8E">
      <w:pPr>
        <w:pStyle w:val="120"/>
        <w:framePr w:w="2942" w:h="651" w:hRule="exact" w:wrap="none" w:vAnchor="page" w:hAnchor="page" w:x="3379" w:y="7227"/>
        <w:shd w:val="clear" w:color="auto" w:fill="auto"/>
        <w:spacing w:before="0" w:line="240" w:lineRule="exact"/>
      </w:pPr>
      <w:r>
        <w:t>20</w:t>
      </w:r>
    </w:p>
    <w:p w:rsidR="00762851" w:rsidRDefault="00435C8E">
      <w:pPr>
        <w:framePr w:wrap="none" w:vAnchor="page" w:hAnchor="page" w:x="346" w:y="857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"E:\\Реестр периодики печатній 2019\\Український туризм\\media\\image1.jpeg"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399pt">
            <v:imagedata r:id="rId6" r:href="rId7"/>
          </v:shape>
        </w:pict>
      </w:r>
      <w:r>
        <w:fldChar w:fldCharType="end"/>
      </w:r>
    </w:p>
    <w:p w:rsidR="00762851" w:rsidRDefault="00435C8E">
      <w:pPr>
        <w:framePr w:wrap="none" w:vAnchor="page" w:hAnchor="page" w:x="7392" w:y="296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"E:\\Реестр периодики печатній 2019\\Український туризм\\media\\image2.jpeg"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74pt;height:20.25pt">
            <v:imagedata r:id="rId8" r:href="rId9"/>
          </v:shape>
        </w:pict>
      </w:r>
      <w:r>
        <w:fldChar w:fldCharType="end"/>
      </w:r>
    </w:p>
    <w:p w:rsidR="00762851" w:rsidRDefault="00435C8E">
      <w:pPr>
        <w:pStyle w:val="a5"/>
        <w:framePr w:w="3350" w:h="231" w:hRule="exact" w:wrap="none" w:vAnchor="page" w:hAnchor="page" w:x="7450" w:y="3373"/>
        <w:shd w:val="clear" w:color="auto" w:fill="auto"/>
        <w:spacing w:line="160" w:lineRule="exact"/>
      </w:pPr>
      <w:r>
        <w:t>ОЗЕРА Й ОСТРО</w:t>
      </w:r>
      <w:r>
        <w:t>ВИ ФІНЛЯНДІЇ</w:t>
      </w:r>
    </w:p>
    <w:p w:rsidR="00762851" w:rsidRDefault="00435C8E">
      <w:pPr>
        <w:pStyle w:val="110"/>
        <w:framePr w:w="3350" w:h="3188" w:hRule="exact" w:wrap="none" w:vAnchor="page" w:hAnchor="page" w:x="7450" w:y="3745"/>
        <w:shd w:val="clear" w:color="auto" w:fill="auto"/>
        <w:tabs>
          <w:tab w:val="left" w:leader="underscore" w:pos="3305"/>
        </w:tabs>
        <w:spacing w:before="0" w:after="86" w:line="240" w:lineRule="exact"/>
      </w:pPr>
      <w:r>
        <w:t>26</w:t>
      </w:r>
      <w:r>
        <w:rPr>
          <w:rStyle w:val="11100"/>
        </w:rPr>
        <w:tab/>
      </w:r>
    </w:p>
    <w:p w:rsidR="00762851" w:rsidRDefault="00435C8E">
      <w:pPr>
        <w:pStyle w:val="20"/>
        <w:framePr w:w="3350" w:h="3188" w:hRule="exact" w:wrap="none" w:vAnchor="page" w:hAnchor="page" w:x="7450" w:y="3745"/>
        <w:shd w:val="clear" w:color="auto" w:fill="auto"/>
        <w:spacing w:before="0" w:after="90" w:line="160" w:lineRule="exact"/>
      </w:pPr>
      <w:r>
        <w:t>ДОМІНІКАНА ЗДИВУВАЛА РИНОК</w:t>
      </w:r>
    </w:p>
    <w:p w:rsidR="00762851" w:rsidRDefault="00435C8E">
      <w:pPr>
        <w:pStyle w:val="110"/>
        <w:framePr w:w="3350" w:h="3188" w:hRule="exact" w:wrap="none" w:vAnchor="page" w:hAnchor="page" w:x="7450" w:y="3745"/>
        <w:shd w:val="clear" w:color="auto" w:fill="auto"/>
        <w:tabs>
          <w:tab w:val="left" w:leader="underscore" w:pos="3305"/>
        </w:tabs>
        <w:spacing w:before="0" w:after="112" w:line="240" w:lineRule="exact"/>
      </w:pPr>
      <w:r>
        <w:t>28</w:t>
      </w:r>
      <w:r>
        <w:rPr>
          <w:rStyle w:val="11100"/>
        </w:rPr>
        <w:tab/>
      </w:r>
    </w:p>
    <w:p w:rsidR="00762851" w:rsidRDefault="00435C8E">
      <w:pPr>
        <w:pStyle w:val="20"/>
        <w:framePr w:w="3350" w:h="3188" w:hRule="exact" w:wrap="none" w:vAnchor="page" w:hAnchor="page" w:x="7450" w:y="3745"/>
        <w:shd w:val="clear" w:color="auto" w:fill="auto"/>
        <w:spacing w:before="0" w:after="95" w:line="160" w:lineRule="exact"/>
      </w:pPr>
      <w:r>
        <w:t>ТУРИСТИЧНІ ПЕРСПЕКТИВИ УКРАЇНСЬКОЇ ВЕНЕЦІЇ</w:t>
      </w:r>
    </w:p>
    <w:p w:rsidR="00762851" w:rsidRDefault="00435C8E">
      <w:pPr>
        <w:pStyle w:val="110"/>
        <w:framePr w:w="3350" w:h="3188" w:hRule="exact" w:wrap="none" w:vAnchor="page" w:hAnchor="page" w:x="7450" w:y="3745"/>
        <w:shd w:val="clear" w:color="auto" w:fill="auto"/>
        <w:tabs>
          <w:tab w:val="left" w:leader="underscore" w:pos="3305"/>
        </w:tabs>
        <w:spacing w:before="0" w:after="88" w:line="240" w:lineRule="exact"/>
      </w:pPr>
      <w:r>
        <w:t>32</w:t>
      </w:r>
      <w:r>
        <w:rPr>
          <w:rStyle w:val="11100"/>
        </w:rPr>
        <w:tab/>
      </w:r>
    </w:p>
    <w:p w:rsidR="00762851" w:rsidRDefault="00435C8E">
      <w:pPr>
        <w:pStyle w:val="20"/>
        <w:framePr w:w="3350" w:h="3188" w:hRule="exact" w:wrap="none" w:vAnchor="page" w:hAnchor="page" w:x="7450" w:y="3745"/>
        <w:shd w:val="clear" w:color="auto" w:fill="auto"/>
        <w:spacing w:before="0" w:after="87" w:line="199" w:lineRule="exact"/>
        <w:jc w:val="left"/>
      </w:pPr>
      <w:r>
        <w:t>ЄВРОПЕЙСЬКІ АСПЕКТИ ІНДУСТРІАЛЬНОГО ТУРИЗМУ</w:t>
      </w:r>
    </w:p>
    <w:p w:rsidR="00762851" w:rsidRDefault="00435C8E">
      <w:pPr>
        <w:pStyle w:val="110"/>
        <w:framePr w:w="3350" w:h="3188" w:hRule="exact" w:wrap="none" w:vAnchor="page" w:hAnchor="page" w:x="7450" w:y="3745"/>
        <w:shd w:val="clear" w:color="auto" w:fill="auto"/>
        <w:tabs>
          <w:tab w:val="left" w:leader="underscore" w:pos="3305"/>
        </w:tabs>
        <w:spacing w:before="0" w:after="88" w:line="240" w:lineRule="exact"/>
      </w:pPr>
      <w:r>
        <w:t>36</w:t>
      </w:r>
      <w:r>
        <w:rPr>
          <w:rStyle w:val="11100"/>
        </w:rPr>
        <w:tab/>
      </w:r>
    </w:p>
    <w:p w:rsidR="00762851" w:rsidRDefault="00435C8E">
      <w:pPr>
        <w:pStyle w:val="20"/>
        <w:framePr w:w="3350" w:h="3188" w:hRule="exact" w:wrap="none" w:vAnchor="page" w:hAnchor="page" w:x="7450" w:y="3745"/>
        <w:shd w:val="clear" w:color="auto" w:fill="auto"/>
        <w:spacing w:before="0" w:after="95" w:line="160" w:lineRule="exact"/>
      </w:pPr>
      <w:r>
        <w:t>ФРАНЦІЯ: МОЖЛИВОСТІ РОЗШИРЮЮТЬСЯ</w:t>
      </w:r>
    </w:p>
    <w:p w:rsidR="00762851" w:rsidRDefault="00435C8E">
      <w:pPr>
        <w:pStyle w:val="110"/>
        <w:framePr w:w="3350" w:h="3188" w:hRule="exact" w:wrap="none" w:vAnchor="page" w:hAnchor="page" w:x="7450" w:y="3745"/>
        <w:shd w:val="clear" w:color="auto" w:fill="auto"/>
        <w:spacing w:before="0" w:after="0" w:line="240" w:lineRule="exact"/>
      </w:pPr>
      <w:r>
        <w:t>40</w:t>
      </w:r>
    </w:p>
    <w:p w:rsidR="00762851" w:rsidRDefault="00435C8E">
      <w:pPr>
        <w:pStyle w:val="320"/>
        <w:framePr w:wrap="none" w:vAnchor="page" w:hAnchor="page" w:x="7455" w:y="6988"/>
        <w:shd w:val="clear" w:color="auto" w:fill="000000"/>
        <w:spacing w:before="0" w:after="0" w:line="260" w:lineRule="exact"/>
      </w:pPr>
      <w:bookmarkStart w:id="5" w:name="bookmark5"/>
      <w:r>
        <w:rPr>
          <w:rStyle w:val="321"/>
        </w:rPr>
        <w:t>АКТУАЛЬНО</w:t>
      </w:r>
      <w:bookmarkEnd w:id="5"/>
    </w:p>
    <w:p w:rsidR="00762851" w:rsidRDefault="00435C8E">
      <w:pPr>
        <w:pStyle w:val="20"/>
        <w:framePr w:w="2808" w:h="617" w:hRule="exact" w:wrap="none" w:vAnchor="page" w:hAnchor="page" w:x="7455" w:y="7366"/>
        <w:shd w:val="clear" w:color="auto" w:fill="auto"/>
        <w:spacing w:before="0" w:after="90" w:line="160" w:lineRule="exact"/>
        <w:jc w:val="left"/>
      </w:pPr>
      <w:r>
        <w:t>МЕТА: КОРДОН ІЗ ЛЮДСЬКИМ ОБЛИЧЧЯМ</w:t>
      </w:r>
    </w:p>
    <w:p w:rsidR="00762851" w:rsidRDefault="00435C8E">
      <w:pPr>
        <w:pStyle w:val="110"/>
        <w:framePr w:w="2808" w:h="617" w:hRule="exact" w:wrap="none" w:vAnchor="page" w:hAnchor="page" w:x="7455" w:y="7366"/>
        <w:shd w:val="clear" w:color="auto" w:fill="auto"/>
        <w:spacing w:before="0" w:after="0" w:line="240" w:lineRule="exact"/>
        <w:jc w:val="left"/>
      </w:pPr>
      <w:r>
        <w:t>44</w:t>
      </w:r>
    </w:p>
    <w:p w:rsidR="00762851" w:rsidRDefault="00435C8E">
      <w:pPr>
        <w:pStyle w:val="20"/>
        <w:framePr w:w="7531" w:h="1511" w:hRule="exact" w:wrap="none" w:vAnchor="page" w:hAnchor="page" w:x="3317" w:y="8033"/>
        <w:shd w:val="clear" w:color="auto" w:fill="auto"/>
        <w:spacing w:before="0" w:after="86" w:line="197" w:lineRule="exact"/>
        <w:ind w:left="4095" w:right="1020"/>
        <w:jc w:val="left"/>
      </w:pPr>
      <w:r>
        <w:t>ЧИ СТАНУТЬ ТИМЧАСОВІ ПЕРЕХОДИ</w:t>
      </w:r>
      <w:r>
        <w:br/>
      </w:r>
      <w:r>
        <w:t>ПОСТІЙНИМИ?</w:t>
      </w:r>
    </w:p>
    <w:p w:rsidR="00762851" w:rsidRDefault="00435C8E">
      <w:pPr>
        <w:pStyle w:val="110"/>
        <w:framePr w:w="7531" w:h="1511" w:hRule="exact" w:wrap="none" w:vAnchor="page" w:hAnchor="page" w:x="3317" w:y="8033"/>
        <w:shd w:val="clear" w:color="auto" w:fill="auto"/>
        <w:tabs>
          <w:tab w:val="left" w:leader="underscore" w:pos="7501"/>
        </w:tabs>
        <w:spacing w:before="0" w:after="119" w:line="240" w:lineRule="exact"/>
        <w:ind w:left="4095"/>
      </w:pPr>
      <w:r>
        <w:t>_48</w:t>
      </w:r>
      <w:r>
        <w:rPr>
          <w:rStyle w:val="11100"/>
        </w:rPr>
        <w:tab/>
      </w:r>
    </w:p>
    <w:p w:rsidR="00762851" w:rsidRDefault="00435C8E">
      <w:pPr>
        <w:pStyle w:val="20"/>
        <w:framePr w:w="7531" w:h="1511" w:hRule="exact" w:wrap="none" w:vAnchor="page" w:hAnchor="page" w:x="3317" w:y="8033"/>
        <w:shd w:val="clear" w:color="auto" w:fill="auto"/>
        <w:spacing w:before="0" w:after="95" w:line="160" w:lineRule="exact"/>
        <w:ind w:left="4095"/>
      </w:pPr>
      <w:r>
        <w:t>ПІДВИЩУЙМО ПОКАЗНИК ГОСТИННОСТІ УКРАЇНИ!</w:t>
      </w:r>
    </w:p>
    <w:p w:rsidR="00762851" w:rsidRDefault="00435C8E">
      <w:pPr>
        <w:pStyle w:val="110"/>
        <w:framePr w:w="7531" w:h="1511" w:hRule="exact" w:wrap="none" w:vAnchor="page" w:hAnchor="page" w:x="3317" w:y="8033"/>
        <w:shd w:val="clear" w:color="auto" w:fill="auto"/>
        <w:spacing w:before="0" w:after="0" w:line="240" w:lineRule="exact"/>
        <w:ind w:left="4095"/>
      </w:pPr>
      <w:r>
        <w:t>50</w:t>
      </w:r>
    </w:p>
    <w:p w:rsidR="00762851" w:rsidRDefault="00435C8E">
      <w:pPr>
        <w:pStyle w:val="320"/>
        <w:framePr w:wrap="none" w:vAnchor="page" w:hAnchor="page" w:x="3317" w:y="9594"/>
        <w:shd w:val="clear" w:color="auto" w:fill="000000"/>
        <w:spacing w:before="0" w:after="0" w:line="260" w:lineRule="exact"/>
        <w:ind w:left="4104" w:right="2198"/>
        <w:jc w:val="both"/>
      </w:pPr>
      <w:bookmarkStart w:id="6" w:name="bookmark6"/>
      <w:r>
        <w:rPr>
          <w:rStyle w:val="321"/>
        </w:rPr>
        <w:t>РЕЗОНАНС</w:t>
      </w:r>
      <w:bookmarkEnd w:id="6"/>
    </w:p>
    <w:p w:rsidR="00762851" w:rsidRDefault="00435C8E">
      <w:pPr>
        <w:pStyle w:val="20"/>
        <w:framePr w:w="7531" w:h="612" w:hRule="exact" w:wrap="none" w:vAnchor="page" w:hAnchor="page" w:x="3317" w:y="9977"/>
        <w:shd w:val="clear" w:color="auto" w:fill="auto"/>
        <w:spacing w:before="0" w:after="90" w:line="160" w:lineRule="exact"/>
        <w:ind w:left="4104" w:right="480"/>
      </w:pPr>
      <w:r>
        <w:t>ВІДКРИТІСТЬ ЯК КОНКУРЕНТНА ПЕРЕВАГА</w:t>
      </w:r>
    </w:p>
    <w:p w:rsidR="00762851" w:rsidRDefault="00435C8E">
      <w:pPr>
        <w:pStyle w:val="110"/>
        <w:framePr w:w="7531" w:h="612" w:hRule="exact" w:wrap="none" w:vAnchor="page" w:hAnchor="page" w:x="3317" w:y="9977"/>
        <w:shd w:val="clear" w:color="auto" w:fill="auto"/>
        <w:spacing w:before="0" w:after="0" w:line="240" w:lineRule="exact"/>
        <w:ind w:left="4104" w:right="480"/>
      </w:pPr>
      <w:r>
        <w:t>54</w:t>
      </w:r>
    </w:p>
    <w:p w:rsidR="00762851" w:rsidRDefault="00435C8E">
      <w:pPr>
        <w:pStyle w:val="320"/>
        <w:framePr w:wrap="none" w:vAnchor="page" w:hAnchor="page" w:x="3317" w:y="10640"/>
        <w:shd w:val="clear" w:color="auto" w:fill="000000"/>
        <w:spacing w:before="0" w:after="0" w:line="260" w:lineRule="exact"/>
        <w:ind w:left="4104" w:right="2073"/>
        <w:jc w:val="both"/>
      </w:pPr>
      <w:bookmarkStart w:id="7" w:name="bookmark7"/>
      <w:r>
        <w:rPr>
          <w:rStyle w:val="321"/>
        </w:rPr>
        <w:t>ТРАНСПОРТ</w:t>
      </w:r>
      <w:bookmarkEnd w:id="7"/>
    </w:p>
    <w:p w:rsidR="00762851" w:rsidRDefault="00435C8E">
      <w:pPr>
        <w:pStyle w:val="20"/>
        <w:framePr w:w="7531" w:h="1979" w:hRule="exact" w:wrap="none" w:vAnchor="page" w:hAnchor="page" w:x="3317" w:y="11024"/>
        <w:shd w:val="clear" w:color="auto" w:fill="auto"/>
        <w:spacing w:before="0" w:after="90" w:line="160" w:lineRule="exact"/>
        <w:ind w:left="4095"/>
      </w:pPr>
      <w:r>
        <w:rPr>
          <w:lang w:val="en-US" w:eastAsia="en-US" w:bidi="en-US"/>
        </w:rPr>
        <w:t>KYIV</w:t>
      </w:r>
      <w:r w:rsidRPr="00C93C5A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EXPRESS</w:t>
      </w:r>
      <w:r w:rsidRPr="00C93C5A">
        <w:rPr>
          <w:lang w:val="ru-RU" w:eastAsia="en-US" w:bidi="en-US"/>
        </w:rPr>
        <w:t xml:space="preserve">: </w:t>
      </w:r>
      <w:r>
        <w:t>У КОМПАНІЇ НАЙКРАЩИХ</w:t>
      </w:r>
    </w:p>
    <w:p w:rsidR="00762851" w:rsidRDefault="00435C8E">
      <w:pPr>
        <w:pStyle w:val="110"/>
        <w:framePr w:w="7531" w:h="1979" w:hRule="exact" w:wrap="none" w:vAnchor="page" w:hAnchor="page" w:x="3317" w:y="11024"/>
        <w:shd w:val="clear" w:color="auto" w:fill="auto"/>
        <w:tabs>
          <w:tab w:val="left" w:leader="underscore" w:pos="7501"/>
        </w:tabs>
        <w:spacing w:before="0" w:after="110" w:line="240" w:lineRule="exact"/>
        <w:ind w:left="4095"/>
      </w:pPr>
      <w:r>
        <w:t>58</w:t>
      </w:r>
      <w:r>
        <w:rPr>
          <w:rStyle w:val="11100"/>
        </w:rPr>
        <w:tab/>
      </w:r>
    </w:p>
    <w:p w:rsidR="00762851" w:rsidRDefault="00435C8E">
      <w:pPr>
        <w:pStyle w:val="20"/>
        <w:framePr w:w="7531" w:h="1979" w:hRule="exact" w:wrap="none" w:vAnchor="page" w:hAnchor="page" w:x="3317" w:y="11024"/>
        <w:shd w:val="clear" w:color="auto" w:fill="auto"/>
        <w:spacing w:before="0" w:after="90" w:line="160" w:lineRule="exact"/>
        <w:ind w:left="4095"/>
      </w:pPr>
      <w:r>
        <w:t>УЗ ЗАПРОВАДИЛА ОНЛАЙН-КВИТКИ ДО ПОЛЬЩІ</w:t>
      </w:r>
    </w:p>
    <w:p w:rsidR="00762851" w:rsidRDefault="00435C8E">
      <w:pPr>
        <w:pStyle w:val="110"/>
        <w:framePr w:w="7531" w:h="1979" w:hRule="exact" w:wrap="none" w:vAnchor="page" w:hAnchor="page" w:x="3317" w:y="11024"/>
        <w:shd w:val="clear" w:color="auto" w:fill="auto"/>
        <w:tabs>
          <w:tab w:val="left" w:leader="underscore" w:pos="7501"/>
        </w:tabs>
        <w:spacing w:before="0" w:after="112" w:line="240" w:lineRule="exact"/>
        <w:ind w:left="4095"/>
      </w:pPr>
      <w:r>
        <w:t>_62</w:t>
      </w:r>
      <w:r>
        <w:rPr>
          <w:rStyle w:val="11100"/>
        </w:rPr>
        <w:tab/>
      </w:r>
    </w:p>
    <w:p w:rsidR="00762851" w:rsidRDefault="00435C8E">
      <w:pPr>
        <w:pStyle w:val="20"/>
        <w:framePr w:w="7531" w:h="1979" w:hRule="exact" w:wrap="none" w:vAnchor="page" w:hAnchor="page" w:x="3317" w:y="11024"/>
        <w:shd w:val="clear" w:color="auto" w:fill="auto"/>
        <w:spacing w:before="0" w:after="54" w:line="160" w:lineRule="exact"/>
        <w:ind w:left="4095"/>
      </w:pPr>
      <w:r>
        <w:t>ТАКСІ: ЕКСПАНСІЯ МІЖНАРОДНИХ КОРПОРАЦІЙ</w:t>
      </w:r>
    </w:p>
    <w:p w:rsidR="00762851" w:rsidRDefault="00435C8E">
      <w:pPr>
        <w:pStyle w:val="90"/>
        <w:framePr w:w="7531" w:h="1979" w:hRule="exact" w:wrap="none" w:vAnchor="page" w:hAnchor="page" w:x="3317" w:y="11024"/>
        <w:shd w:val="clear" w:color="auto" w:fill="auto"/>
        <w:spacing w:before="0" w:line="280" w:lineRule="exact"/>
        <w:ind w:left="4095"/>
      </w:pPr>
      <w:r>
        <w:rPr>
          <w:rStyle w:val="9Consolas14pt0pt"/>
        </w:rPr>
        <w:t>64</w:t>
      </w:r>
    </w:p>
    <w:p w:rsidR="00C93C5A" w:rsidRDefault="00C93C5A">
      <w:pPr>
        <w:rPr>
          <w:sz w:val="2"/>
          <w:szCs w:val="2"/>
        </w:rPr>
        <w:sectPr w:rsidR="00C93C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690"/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348"/>
      </w:tblGrid>
      <w:tr w:rsidR="00C93C5A" w:rsidRPr="00C93C5A" w:rsidTr="00C9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93C5A" w:rsidRPr="00C93C5A" w:rsidRDefault="00C93C5A" w:rsidP="00C93C5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bookmarkStart w:id="8" w:name="_GoBack"/>
            <w:bookmarkEnd w:id="8"/>
            <w:r w:rsidRPr="00C93C5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93C5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Казьміна, О. </w:t>
            </w:r>
            <w:r w:rsidRPr="00C93C5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Підвищуймо показник гостинності України / О. Казьміна // Український туризм. – 2019. – № 3. – С. 50-53.</w:t>
            </w:r>
          </w:p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93C5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Україна в рейтингу гостинності України. Проблематика в'їзду іноземців. В'їзний туризм як фактор регіонального розвитку.</w:t>
            </w:r>
          </w:p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93C5A" w:rsidRPr="00C93C5A" w:rsidTr="00C9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93C5A" w:rsidRPr="00C93C5A" w:rsidRDefault="00C93C5A" w:rsidP="00C93C5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93C5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93C5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Неправська, Н. </w:t>
            </w:r>
            <w:r w:rsidRPr="00C93C5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Європейські аспекти індустріального туризму / Н. Неправська // Український туризм. – 2019. – № 3. – С. 36-39.</w:t>
            </w:r>
          </w:p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93C5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Промисловий туризм та День Європи. Сервіс як складова інкамингу. Обмеження та компроміси індустріального туризму.</w:t>
            </w:r>
          </w:p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C93C5A" w:rsidRPr="00C93C5A" w:rsidTr="00C93C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93C5A" w:rsidRPr="00C93C5A" w:rsidRDefault="00C93C5A" w:rsidP="00C93C5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93C5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C93C5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Самойлов, Ю. </w:t>
            </w:r>
            <w:r w:rsidRPr="00C93C5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Туристичні перспективи української Венеції / Ю. Самойлов // Український туризм. – 2019. – № 3. – С. 32-34.</w:t>
            </w:r>
          </w:p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C93C5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C93C5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Регіон українського Придунав'я протягом останніх років потроху відкриває туристам свої скарби.</w:t>
            </w:r>
          </w:p>
          <w:p w:rsidR="00C93C5A" w:rsidRPr="00C93C5A" w:rsidRDefault="00C93C5A" w:rsidP="00C93C5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762851" w:rsidRDefault="00762851">
      <w:pPr>
        <w:rPr>
          <w:sz w:val="2"/>
          <w:szCs w:val="2"/>
        </w:rPr>
      </w:pPr>
    </w:p>
    <w:sectPr w:rsidR="007628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8E" w:rsidRDefault="00435C8E">
      <w:r>
        <w:separator/>
      </w:r>
    </w:p>
  </w:endnote>
  <w:endnote w:type="continuationSeparator" w:id="0">
    <w:p w:rsidR="00435C8E" w:rsidRDefault="0043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8E" w:rsidRDefault="00435C8E"/>
  </w:footnote>
  <w:footnote w:type="continuationSeparator" w:id="0">
    <w:p w:rsidR="00435C8E" w:rsidRDefault="00435C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2851"/>
    <w:rsid w:val="00435C8E"/>
    <w:rsid w:val="00762851"/>
    <w:rsid w:val="00C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6E84DDAF-B62B-4871-B34C-5C18133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76"/>
      <w:szCs w:val="76"/>
      <w:u w:val="none"/>
    </w:rPr>
  </w:style>
  <w:style w:type="character" w:customStyle="1" w:styleId="32">
    <w:name w:val="Заголовок №3 (2)_"/>
    <w:basedOn w:val="a0"/>
    <w:link w:val="32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26"/>
      <w:szCs w:val="26"/>
      <w:u w:val="none"/>
    </w:rPr>
  </w:style>
  <w:style w:type="character" w:customStyle="1" w:styleId="3TimesNewRoman14pt66">
    <w:name w:val="Основной текст (3) + Times New Roman;14 pt;Не полужирный;Масштаб 66%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6"/>
      <w:position w:val="0"/>
      <w:sz w:val="28"/>
      <w:szCs w:val="28"/>
      <w:u w:val="none"/>
      <w:lang w:val="uk-UA" w:eastAsia="uk-UA" w:bidi="uk-UA"/>
    </w:rPr>
  </w:style>
  <w:style w:type="character" w:customStyle="1" w:styleId="321">
    <w:name w:val="Заголовок №3 (2)"/>
    <w:basedOn w:val="3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10Impact10pt100">
    <w:name w:val="Основной текст (10) + Impact;10 pt;Масштаб 100%"/>
    <w:basedOn w:val="10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Impact" w:eastAsia="Impact" w:hAnsi="Impact" w:cs="Impact"/>
      <w:b w:val="0"/>
      <w:bCs w:val="0"/>
      <w:i w:val="0"/>
      <w:iCs w:val="0"/>
      <w:smallCaps w:val="0"/>
      <w:strike w:val="0"/>
      <w:w w:val="7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Заголовок №2 (2)_"/>
    <w:basedOn w:val="a0"/>
    <w:link w:val="220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24"/>
      <w:szCs w:val="24"/>
      <w:u w:val="none"/>
    </w:rPr>
  </w:style>
  <w:style w:type="character" w:customStyle="1" w:styleId="2210pt100">
    <w:name w:val="Заголовок №2 (2) + 10 pt;Масштаб 100%"/>
    <w:basedOn w:val="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w w:val="66"/>
      <w:sz w:val="24"/>
      <w:szCs w:val="24"/>
      <w:u w:val="none"/>
    </w:rPr>
  </w:style>
  <w:style w:type="character" w:customStyle="1" w:styleId="a4">
    <w:name w:val="Подпись к картинке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100">
    <w:name w:val="Основной текст (11) + Масштаб 100%"/>
    <w:basedOn w:val="1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0"/>
      <w:w w:val="60"/>
      <w:sz w:val="24"/>
      <w:szCs w:val="24"/>
      <w:u w:val="none"/>
    </w:rPr>
  </w:style>
  <w:style w:type="character" w:customStyle="1" w:styleId="9Consolas14pt0pt">
    <w:name w:val="Основной текст (9) + Consolas;14 pt;Интервал 0 pt"/>
    <w:basedOn w:val="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Impact" w:eastAsia="Impact" w:hAnsi="Impact" w:cs="Impact"/>
      <w:sz w:val="76"/>
      <w:szCs w:val="76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480" w:after="120" w:line="0" w:lineRule="atLeast"/>
      <w:outlineLvl w:val="2"/>
    </w:pPr>
    <w:rPr>
      <w:rFonts w:ascii="Impact" w:eastAsia="Impact" w:hAnsi="Impact" w:cs="Impact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b/>
      <w:bCs/>
      <w:w w:val="7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w w:val="66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w w:val="7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120" w:line="0" w:lineRule="atLeast"/>
      <w:jc w:val="both"/>
      <w:outlineLvl w:val="1"/>
    </w:pPr>
    <w:rPr>
      <w:rFonts w:ascii="Impact" w:eastAsia="Impact" w:hAnsi="Impact" w:cs="Impact"/>
      <w:w w:val="6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20" w:line="0" w:lineRule="atLeast"/>
      <w:jc w:val="both"/>
    </w:pPr>
    <w:rPr>
      <w:rFonts w:ascii="Impact" w:eastAsia="Impact" w:hAnsi="Impact" w:cs="Impact"/>
      <w:w w:val="6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0" w:lineRule="atLeast"/>
      <w:jc w:val="both"/>
    </w:pPr>
    <w:rPr>
      <w:rFonts w:ascii="Century Gothic" w:eastAsia="Century Gothic" w:hAnsi="Century Gothic" w:cs="Century Gothic"/>
      <w:spacing w:val="20"/>
      <w:w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2019-09-26T06:30:00Z</dcterms:created>
  <dcterms:modified xsi:type="dcterms:W3CDTF">2019-09-26T06:30:00Z</dcterms:modified>
</cp:coreProperties>
</file>