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20" w:rsidRDefault="001567C3">
      <w:pPr>
        <w:pStyle w:val="10"/>
        <w:framePr w:w="9994" w:h="1854" w:hRule="exact" w:wrap="none" w:vAnchor="page" w:hAnchor="page" w:x="471" w:y="1082"/>
        <w:shd w:val="clear" w:color="auto" w:fill="auto"/>
        <w:spacing w:after="176" w:line="520" w:lineRule="exact"/>
      </w:pPr>
      <w:bookmarkStart w:id="0" w:name="bookmark0"/>
      <w:r>
        <w:rPr>
          <w:rStyle w:val="126pt"/>
          <w:b/>
          <w:bCs/>
        </w:rPr>
        <w:t>ЗМІСТ</w:t>
      </w:r>
      <w:bookmarkEnd w:id="0"/>
    </w:p>
    <w:p w:rsidR="00DB2320" w:rsidRDefault="001567C3">
      <w:pPr>
        <w:pStyle w:val="30"/>
        <w:framePr w:w="9994" w:h="1854" w:hRule="exact" w:wrap="none" w:vAnchor="page" w:hAnchor="page" w:x="471" w:y="1082"/>
        <w:shd w:val="clear" w:color="auto" w:fill="auto"/>
        <w:spacing w:before="0"/>
        <w:ind w:right="4520"/>
      </w:pPr>
      <w:r>
        <w:rPr>
          <w:rStyle w:val="31"/>
        </w:rPr>
        <w:t xml:space="preserve">МАРКЕТИНГОВІ </w:t>
      </w:r>
      <w:r>
        <w:t>ТЕХНОЛОГІЇ Олександр Гладунов, Роман Гладуненко</w:t>
      </w:r>
    </w:p>
    <w:p w:rsidR="00DB2320" w:rsidRDefault="001567C3">
      <w:pPr>
        <w:pStyle w:val="20"/>
        <w:framePr w:w="9994" w:h="1854" w:hRule="exact" w:wrap="none" w:vAnchor="page" w:hAnchor="page" w:x="471" w:y="1082"/>
        <w:shd w:val="clear" w:color="auto" w:fill="auto"/>
        <w:tabs>
          <w:tab w:val="left" w:leader="dot" w:pos="9595"/>
        </w:tabs>
        <w:spacing w:after="0" w:line="300" w:lineRule="exact"/>
      </w:pPr>
      <w:r>
        <w:t>Вапнякова галузь: підсумки року, очікування та перспективи</w:t>
      </w:r>
      <w:r>
        <w:tab/>
      </w:r>
      <w:r>
        <w:rPr>
          <w:rStyle w:val="2David15pt"/>
        </w:rPr>
        <w:t>4</w:t>
      </w:r>
    </w:p>
    <w:p w:rsidR="00DB2320" w:rsidRDefault="001567C3">
      <w:pPr>
        <w:pStyle w:val="30"/>
        <w:framePr w:w="9994" w:h="1111" w:hRule="exact" w:wrap="none" w:vAnchor="page" w:hAnchor="page" w:x="471" w:y="3143"/>
        <w:shd w:val="clear" w:color="auto" w:fill="auto"/>
        <w:spacing w:before="0" w:line="382" w:lineRule="exact"/>
        <w:ind w:right="6360"/>
      </w:pPr>
      <w:r>
        <w:rPr>
          <w:rStyle w:val="31"/>
        </w:rPr>
        <w:t xml:space="preserve">ІНТЕРНЕТ </w:t>
      </w:r>
      <w:r>
        <w:t xml:space="preserve">МАРКЕТИНГ </w:t>
      </w:r>
      <w:r>
        <w:rPr>
          <w:lang w:val="de-DE" w:eastAsia="de-DE" w:bidi="de-DE"/>
        </w:rPr>
        <w:t xml:space="preserve">Eugen E§anu </w:t>
      </w:r>
      <w:r>
        <w:t>Юджін Ешану</w:t>
      </w:r>
    </w:p>
    <w:p w:rsidR="00DB2320" w:rsidRDefault="001567C3">
      <w:pPr>
        <w:pStyle w:val="20"/>
        <w:framePr w:w="9994" w:h="1111" w:hRule="exact" w:wrap="none" w:vAnchor="page" w:hAnchor="page" w:x="471" w:y="3143"/>
        <w:shd w:val="clear" w:color="auto" w:fill="auto"/>
        <w:spacing w:after="0" w:line="240" w:lineRule="exact"/>
      </w:pPr>
      <w:r>
        <w:t xml:space="preserve">10 невеликих помилок у дизайні продуктів, які ми досі робимо </w:t>
      </w:r>
      <w:r>
        <w:rPr>
          <w:rStyle w:val="23pt"/>
          <w:b/>
          <w:bCs/>
        </w:rPr>
        <w:t>.... 13</w:t>
      </w:r>
    </w:p>
    <w:p w:rsidR="00DB2320" w:rsidRDefault="001567C3">
      <w:pPr>
        <w:pStyle w:val="30"/>
        <w:framePr w:w="9994" w:h="5514" w:hRule="exact" w:wrap="none" w:vAnchor="page" w:hAnchor="page" w:x="471" w:y="4350"/>
        <w:shd w:val="clear" w:color="auto" w:fill="auto"/>
        <w:spacing w:before="0" w:after="10" w:line="240" w:lineRule="exact"/>
        <w:jc w:val="both"/>
      </w:pPr>
      <w:r>
        <w:t xml:space="preserve">Катерина </w:t>
      </w:r>
      <w:r>
        <w:t>Миронюк</w:t>
      </w:r>
    </w:p>
    <w:p w:rsidR="00DB2320" w:rsidRDefault="001567C3">
      <w:pPr>
        <w:pStyle w:val="20"/>
        <w:framePr w:w="9994" w:h="5514" w:hRule="exact" w:wrap="none" w:vAnchor="page" w:hAnchor="page" w:x="471" w:y="4350"/>
        <w:shd w:val="clear" w:color="auto" w:fill="auto"/>
        <w:spacing w:after="12" w:line="240" w:lineRule="exact"/>
      </w:pPr>
      <w:r>
        <w:t>Етапи створення і виведення на ринок повноцінного</w:t>
      </w:r>
    </w:p>
    <w:p w:rsidR="00DB2320" w:rsidRDefault="001567C3">
      <w:pPr>
        <w:pStyle w:val="a5"/>
        <w:framePr w:w="9994" w:h="5514" w:hRule="exact" w:wrap="none" w:vAnchor="page" w:hAnchor="page" w:x="471" w:y="4350"/>
        <w:shd w:val="clear" w:color="auto" w:fill="auto"/>
        <w:tabs>
          <w:tab w:val="right" w:leader="dot" w:pos="9914"/>
        </w:tabs>
        <w:spacing w:before="0" w:after="324" w:line="240" w:lineRule="exact"/>
      </w:pPr>
      <w:r>
        <w:t xml:space="preserve">бааб продукту </w:t>
      </w:r>
      <w:r>
        <w:tab/>
      </w:r>
      <w:r>
        <w:rPr>
          <w:rStyle w:val="a6"/>
        </w:rPr>
        <w:t>21</w:t>
      </w:r>
    </w:p>
    <w:p w:rsidR="00DB2320" w:rsidRDefault="001567C3">
      <w:pPr>
        <w:pStyle w:val="a5"/>
        <w:framePr w:w="9994" w:h="5514" w:hRule="exact" w:wrap="none" w:vAnchor="page" w:hAnchor="page" w:x="471" w:y="4350"/>
        <w:shd w:val="clear" w:color="auto" w:fill="auto"/>
        <w:spacing w:before="0" w:after="146" w:line="240" w:lineRule="exact"/>
      </w:pPr>
      <w:r>
        <w:t>ЕКОНОМІКА ЗНАНЬ</w:t>
      </w:r>
    </w:p>
    <w:p w:rsidR="00DB2320" w:rsidRDefault="001567C3">
      <w:pPr>
        <w:pStyle w:val="22"/>
        <w:framePr w:w="9994" w:h="5514" w:hRule="exact" w:wrap="none" w:vAnchor="page" w:hAnchor="page" w:x="471" w:y="4350"/>
        <w:shd w:val="clear" w:color="auto" w:fill="auto"/>
        <w:spacing w:before="0" w:after="0" w:line="240" w:lineRule="exact"/>
      </w:pPr>
      <w:r>
        <w:rPr>
          <w:lang w:val="ru-RU" w:eastAsia="ru-RU" w:bidi="ru-RU"/>
        </w:rPr>
        <w:t>Ирина Лылык</w:t>
      </w:r>
    </w:p>
    <w:p w:rsidR="00DB2320" w:rsidRDefault="001567C3">
      <w:pPr>
        <w:pStyle w:val="a5"/>
        <w:framePr w:w="9994" w:h="5514" w:hRule="exact" w:wrap="none" w:vAnchor="page" w:hAnchor="page" w:x="471" w:y="4350"/>
        <w:shd w:val="clear" w:color="auto" w:fill="auto"/>
        <w:tabs>
          <w:tab w:val="right" w:leader="dot" w:pos="9914"/>
        </w:tabs>
        <w:spacing w:before="0" w:after="0" w:line="300" w:lineRule="exact"/>
      </w:pPr>
      <w:r>
        <w:rPr>
          <w:lang w:val="ru-RU" w:eastAsia="ru-RU" w:bidi="ru-RU"/>
        </w:rPr>
        <w:t xml:space="preserve">Карьерный </w:t>
      </w:r>
      <w:r>
        <w:t xml:space="preserve">менеджмент </w:t>
      </w:r>
      <w:r>
        <w:rPr>
          <w:lang w:val="ru-RU" w:eastAsia="ru-RU" w:bidi="ru-RU"/>
        </w:rPr>
        <w:t>сегодня</w:t>
      </w:r>
      <w:r>
        <w:tab/>
      </w:r>
      <w:r>
        <w:rPr>
          <w:rStyle w:val="David15pt"/>
        </w:rPr>
        <w:t>26</w:t>
      </w:r>
    </w:p>
    <w:p w:rsidR="00DB2320" w:rsidRDefault="001567C3">
      <w:pPr>
        <w:pStyle w:val="a5"/>
        <w:framePr w:w="9994" w:h="5514" w:hRule="exact" w:wrap="none" w:vAnchor="page" w:hAnchor="page" w:x="471" w:y="4350"/>
        <w:shd w:val="clear" w:color="auto" w:fill="auto"/>
        <w:tabs>
          <w:tab w:val="right" w:leader="dot" w:pos="9914"/>
        </w:tabs>
        <w:spacing w:before="0" w:after="195" w:line="259" w:lineRule="exact"/>
        <w:jc w:val="left"/>
      </w:pPr>
      <w:r>
        <w:t>Кваліфікаційний іспит Української Асоціації Маркетингу студентів-маркетологів ОНПУ</w:t>
      </w:r>
      <w:r>
        <w:tab/>
      </w:r>
      <w:r>
        <w:rPr>
          <w:rStyle w:val="David15pt"/>
        </w:rPr>
        <w:t>45</w:t>
      </w:r>
    </w:p>
    <w:p w:rsidR="00DB2320" w:rsidRDefault="001567C3">
      <w:pPr>
        <w:pStyle w:val="22"/>
        <w:framePr w:w="9994" w:h="5514" w:hRule="exact" w:wrap="none" w:vAnchor="page" w:hAnchor="page" w:x="471" w:y="4350"/>
        <w:shd w:val="clear" w:color="auto" w:fill="auto"/>
        <w:spacing w:before="0" w:after="0" w:line="240" w:lineRule="exact"/>
      </w:pPr>
      <w:r>
        <w:t xml:space="preserve">Вікторія </w:t>
      </w:r>
      <w:r>
        <w:rPr>
          <w:lang w:val="ru-RU" w:eastAsia="ru-RU" w:bidi="ru-RU"/>
        </w:rPr>
        <w:t>Пилипенко</w:t>
      </w:r>
    </w:p>
    <w:p w:rsidR="00DB2320" w:rsidRDefault="001567C3">
      <w:pPr>
        <w:pStyle w:val="a5"/>
        <w:framePr w:w="9994" w:h="5514" w:hRule="exact" w:wrap="none" w:vAnchor="page" w:hAnchor="page" w:x="471" w:y="4350"/>
        <w:shd w:val="clear" w:color="auto" w:fill="auto"/>
        <w:tabs>
          <w:tab w:val="right" w:leader="dot" w:pos="9914"/>
        </w:tabs>
        <w:spacing w:before="0" w:after="115" w:line="300" w:lineRule="exact"/>
      </w:pPr>
      <w:r>
        <w:t xml:space="preserve">Вдале резюме </w:t>
      </w:r>
      <w:r>
        <w:rPr>
          <w:lang w:val="ru-RU" w:eastAsia="ru-RU" w:bidi="ru-RU"/>
        </w:rPr>
        <w:t>маркетолога</w:t>
      </w:r>
      <w:r>
        <w:tab/>
      </w:r>
      <w:r>
        <w:rPr>
          <w:rStyle w:val="David15pt"/>
        </w:rPr>
        <w:t>46</w:t>
      </w:r>
    </w:p>
    <w:p w:rsidR="00DB2320" w:rsidRDefault="001567C3">
      <w:pPr>
        <w:pStyle w:val="22"/>
        <w:framePr w:w="9994" w:h="5514" w:hRule="exact" w:wrap="none" w:vAnchor="page" w:hAnchor="page" w:x="471" w:y="4350"/>
        <w:shd w:val="clear" w:color="auto" w:fill="auto"/>
        <w:spacing w:before="0" w:after="0" w:line="262" w:lineRule="exact"/>
      </w:pPr>
      <w:r>
        <w:t>Катерина Гненюк</w:t>
      </w:r>
    </w:p>
    <w:p w:rsidR="00DB2320" w:rsidRDefault="001567C3">
      <w:pPr>
        <w:pStyle w:val="a5"/>
        <w:framePr w:w="9994" w:h="5514" w:hRule="exact" w:wrap="none" w:vAnchor="page" w:hAnchor="page" w:x="471" w:y="4350"/>
        <w:shd w:val="clear" w:color="auto" w:fill="auto"/>
        <w:tabs>
          <w:tab w:val="right" w:leader="dot" w:pos="9914"/>
        </w:tabs>
        <w:spacing w:before="0" w:after="60" w:line="262" w:lineRule="exact"/>
        <w:jc w:val="left"/>
      </w:pPr>
      <w:r>
        <w:t>Компетентнісний підхід до управління персоналом торговельного підприємства</w:t>
      </w:r>
      <w:r>
        <w:tab/>
      </w:r>
      <w:r>
        <w:rPr>
          <w:rStyle w:val="David15pt"/>
        </w:rPr>
        <w:t>48</w:t>
      </w:r>
    </w:p>
    <w:p w:rsidR="00DB2320" w:rsidRDefault="001567C3">
      <w:pPr>
        <w:pStyle w:val="22"/>
        <w:framePr w:w="9994" w:h="5514" w:hRule="exact" w:wrap="none" w:vAnchor="page" w:hAnchor="page" w:x="471" w:y="4350"/>
        <w:shd w:val="clear" w:color="auto" w:fill="auto"/>
        <w:spacing w:before="0" w:after="0" w:line="262" w:lineRule="exact"/>
      </w:pPr>
      <w:r>
        <w:t xml:space="preserve">Ольга </w:t>
      </w:r>
      <w:r>
        <w:rPr>
          <w:lang w:val="ru-RU" w:eastAsia="ru-RU" w:bidi="ru-RU"/>
        </w:rPr>
        <w:t>Максименко</w:t>
      </w:r>
    </w:p>
    <w:p w:rsidR="00DB2320" w:rsidRDefault="001567C3">
      <w:pPr>
        <w:pStyle w:val="a5"/>
        <w:framePr w:w="9994" w:h="5514" w:hRule="exact" w:wrap="none" w:vAnchor="page" w:hAnchor="page" w:x="471" w:y="4350"/>
        <w:shd w:val="clear" w:color="auto" w:fill="auto"/>
        <w:tabs>
          <w:tab w:val="right" w:leader="dot" w:pos="9914"/>
        </w:tabs>
        <w:spacing w:before="0" w:after="0" w:line="262" w:lineRule="exact"/>
        <w:jc w:val="left"/>
      </w:pPr>
      <w:r>
        <w:rPr>
          <w:lang w:val="ru-RU" w:eastAsia="ru-RU" w:bidi="ru-RU"/>
        </w:rPr>
        <w:t>Компетентность и квалификация персонала в сфере управления жильем как залог безопасных и качественных услуг</w:t>
      </w:r>
      <w:r>
        <w:rPr>
          <w:lang w:val="ru-RU" w:eastAsia="ru-RU" w:bidi="ru-RU"/>
        </w:rPr>
        <w:tab/>
      </w:r>
      <w:r>
        <w:rPr>
          <w:rStyle w:val="David15pt"/>
          <w:lang w:val="ru-RU" w:eastAsia="ru-RU" w:bidi="ru-RU"/>
        </w:rPr>
        <w:t>52</w:t>
      </w:r>
    </w:p>
    <w:p w:rsidR="00DB2320" w:rsidRDefault="001567C3">
      <w:pPr>
        <w:pStyle w:val="a5"/>
        <w:framePr w:w="9994" w:h="955" w:hRule="exact" w:wrap="none" w:vAnchor="page" w:hAnchor="page" w:x="471" w:y="10187"/>
        <w:shd w:val="clear" w:color="auto" w:fill="auto"/>
        <w:spacing w:before="0" w:after="7" w:line="240" w:lineRule="exact"/>
      </w:pPr>
      <w:r>
        <w:t xml:space="preserve">ДІЯЛЬНІСТЬ </w:t>
      </w:r>
      <w:r>
        <w:rPr>
          <w:rStyle w:val="a7"/>
        </w:rPr>
        <w:t>ІГКР</w:t>
      </w:r>
    </w:p>
    <w:p w:rsidR="00DB2320" w:rsidRDefault="001567C3">
      <w:pPr>
        <w:pStyle w:val="a5"/>
        <w:framePr w:w="9994" w:h="955" w:hRule="exact" w:wrap="none" w:vAnchor="page" w:hAnchor="page" w:x="471" w:y="10187"/>
        <w:shd w:val="clear" w:color="auto" w:fill="auto"/>
        <w:tabs>
          <w:tab w:val="right" w:leader="dot" w:pos="9914"/>
        </w:tabs>
        <w:spacing w:before="0" w:after="0" w:line="259" w:lineRule="exact"/>
        <w:jc w:val="left"/>
      </w:pPr>
      <w:r>
        <w:t xml:space="preserve">II Регіональний круглий стіл «Молодь Поділля опановує маркетинг» </w:t>
      </w:r>
      <w:r>
        <w:tab/>
        <w:t xml:space="preserve"> </w:t>
      </w:r>
      <w:r>
        <w:rPr>
          <w:rStyle w:val="David15pt"/>
        </w:rPr>
        <w:t>58</w:t>
      </w:r>
    </w:p>
    <w:p w:rsidR="00DB2320" w:rsidRDefault="001567C3">
      <w:pPr>
        <w:pStyle w:val="20"/>
        <w:framePr w:w="9994" w:h="1352" w:hRule="exact" w:wrap="none" w:vAnchor="page" w:hAnchor="page" w:x="471" w:y="11345"/>
        <w:shd w:val="clear" w:color="auto" w:fill="auto"/>
        <w:tabs>
          <w:tab w:val="left" w:leader="dot" w:pos="8561"/>
        </w:tabs>
        <w:spacing w:after="194" w:line="257" w:lineRule="exact"/>
        <w:ind w:right="1392"/>
      </w:pPr>
      <w:r>
        <w:t>Студенти-маркетологи ОНПУ вивчають досвід Європейського</w:t>
      </w:r>
      <w:r>
        <w:br/>
        <w:t>альянсу зі стандартів в рекламі</w:t>
      </w:r>
      <w:r>
        <w:tab/>
      </w:r>
    </w:p>
    <w:p w:rsidR="00DB2320" w:rsidRDefault="001567C3">
      <w:pPr>
        <w:pStyle w:val="30"/>
        <w:framePr w:w="9994" w:h="1352" w:hRule="exact" w:wrap="none" w:vAnchor="page" w:hAnchor="page" w:x="471" w:y="11345"/>
        <w:shd w:val="clear" w:color="auto" w:fill="auto"/>
        <w:spacing w:before="0" w:after="26" w:line="240" w:lineRule="exact"/>
        <w:ind w:right="1392"/>
        <w:jc w:val="both"/>
      </w:pPr>
      <w:r>
        <w:t>Наталія Савицька</w:t>
      </w:r>
    </w:p>
    <w:p w:rsidR="00DB2320" w:rsidRDefault="001567C3">
      <w:pPr>
        <w:pStyle w:val="20"/>
        <w:framePr w:w="9994" w:h="1352" w:hRule="exact" w:wrap="none" w:vAnchor="page" w:hAnchor="page" w:x="471" w:y="11345"/>
        <w:shd w:val="clear" w:color="auto" w:fill="auto"/>
        <w:spacing w:after="0" w:line="240" w:lineRule="exact"/>
        <w:ind w:right="1392"/>
      </w:pPr>
      <w:r>
        <w:t>Діяльність Харківського Регіонального представництва ІГКР</w:t>
      </w:r>
    </w:p>
    <w:p w:rsidR="00DB2320" w:rsidRDefault="001A4547">
      <w:pPr>
        <w:framePr w:wrap="none" w:vAnchor="page" w:hAnchor="page" w:x="9884" w:y="1164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42900" cy="295275"/>
            <wp:effectExtent l="0" t="0" r="0" b="9525"/>
            <wp:docPr id="1" name="Рисунок 1" descr="E:\Реестр периодики печатній 2019\Марктинг в Україні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Марктинг в Україні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320" w:rsidRDefault="001567C3">
      <w:pPr>
        <w:pStyle w:val="24"/>
        <w:framePr w:w="970" w:h="587" w:hRule="exact" w:wrap="none" w:vAnchor="page" w:hAnchor="page" w:x="9543" w:y="12097"/>
        <w:shd w:val="clear" w:color="auto" w:fill="auto"/>
        <w:spacing w:line="240" w:lineRule="auto"/>
      </w:pPr>
      <w:r>
        <w:rPr>
          <w:rStyle w:val="2David27pt0pt"/>
        </w:rPr>
        <w:t xml:space="preserve">/ </w:t>
      </w:r>
      <w:r>
        <w:rPr>
          <w:rStyle w:val="213pt0pt"/>
        </w:rPr>
        <w:t xml:space="preserve">j </w:t>
      </w:r>
      <w:r>
        <w:t xml:space="preserve">. /. </w:t>
      </w:r>
      <w:r>
        <w:rPr>
          <w:rStyle w:val="2David15pt0pt"/>
        </w:rPr>
        <w:t>62</w:t>
      </w:r>
    </w:p>
    <w:p w:rsidR="00DB2320" w:rsidRDefault="001567C3">
      <w:pPr>
        <w:pStyle w:val="20"/>
        <w:framePr w:wrap="none" w:vAnchor="page" w:hAnchor="page" w:x="491" w:y="12908"/>
        <w:shd w:val="clear" w:color="auto" w:fill="auto"/>
        <w:spacing w:after="0" w:line="240" w:lineRule="exact"/>
        <w:jc w:val="left"/>
      </w:pPr>
      <w:r>
        <w:rPr>
          <w:lang w:val="en-US" w:eastAsia="en-US" w:bidi="en-US"/>
        </w:rPr>
        <w:t xml:space="preserve">Ukrainian Creative Awards </w:t>
      </w:r>
      <w:r>
        <w:t>2019: креативність - це українська</w:t>
      </w:r>
    </w:p>
    <w:p w:rsidR="00DB2320" w:rsidRDefault="001567C3">
      <w:pPr>
        <w:pStyle w:val="a5"/>
        <w:framePr w:w="9994" w:h="1663" w:hRule="exact" w:wrap="none" w:vAnchor="page" w:hAnchor="page" w:x="471" w:y="13091"/>
        <w:shd w:val="clear" w:color="auto" w:fill="auto"/>
        <w:tabs>
          <w:tab w:val="left" w:leader="dot" w:pos="9600"/>
        </w:tabs>
        <w:spacing w:before="0" w:after="43" w:line="300" w:lineRule="exact"/>
        <w:ind w:left="5"/>
      </w:pPr>
      <w:r>
        <w:t>національна ідея</w:t>
      </w:r>
      <w:r>
        <w:tab/>
      </w:r>
      <w:r>
        <w:rPr>
          <w:rStyle w:val="David15pt"/>
        </w:rPr>
        <w:t>65</w:t>
      </w:r>
    </w:p>
    <w:p w:rsidR="00DB2320" w:rsidRDefault="001567C3">
      <w:pPr>
        <w:pStyle w:val="33"/>
        <w:framePr w:w="9994" w:h="1663" w:hRule="exact" w:wrap="none" w:vAnchor="page" w:hAnchor="page" w:x="471" w:y="13091"/>
        <w:shd w:val="clear" w:color="auto" w:fill="auto"/>
        <w:tabs>
          <w:tab w:val="left" w:pos="1230"/>
        </w:tabs>
        <w:spacing w:before="0" w:after="157" w:line="150" w:lineRule="exact"/>
        <w:ind w:left="380"/>
      </w:pPr>
      <w:r>
        <w:t>у/' ■</w:t>
      </w:r>
      <w:r>
        <w:tab/>
        <w:t>■</w:t>
      </w:r>
    </w:p>
    <w:p w:rsidR="00DB2320" w:rsidRDefault="001567C3">
      <w:pPr>
        <w:pStyle w:val="a5"/>
        <w:framePr w:w="9994" w:h="1663" w:hRule="exact" w:wrap="none" w:vAnchor="page" w:hAnchor="page" w:x="471" w:y="13091"/>
        <w:shd w:val="clear" w:color="auto" w:fill="auto"/>
        <w:spacing w:before="0" w:after="122" w:line="240" w:lineRule="exact"/>
        <w:ind w:left="5"/>
      </w:pPr>
      <w:r>
        <w:t>ДІЯЛЬНІСТЬ УАМ</w:t>
      </w:r>
    </w:p>
    <w:p w:rsidR="00DB2320" w:rsidRDefault="001567C3">
      <w:pPr>
        <w:pStyle w:val="a5"/>
        <w:framePr w:w="9994" w:h="1663" w:hRule="exact" w:wrap="none" w:vAnchor="page" w:hAnchor="page" w:x="471" w:y="13091"/>
        <w:shd w:val="clear" w:color="auto" w:fill="auto"/>
        <w:tabs>
          <w:tab w:val="right" w:leader="dot" w:pos="9919"/>
        </w:tabs>
        <w:spacing w:before="0" w:after="0" w:line="262" w:lineRule="exact"/>
        <w:ind w:left="5"/>
        <w:jc w:val="left"/>
      </w:pPr>
      <w:r>
        <w:t xml:space="preserve">Вітаємо переможців </w:t>
      </w:r>
      <w:r>
        <w:t>конкурсу студентських наукових робіт</w:t>
      </w:r>
      <w:r>
        <w:br/>
        <w:t>«Молодь опановує маркетинг» ім. Ігоря Ткаченка</w:t>
      </w:r>
      <w:r>
        <w:tab/>
      </w:r>
      <w:r>
        <w:rPr>
          <w:rStyle w:val="David15pt"/>
        </w:rPr>
        <w:t>69</w:t>
      </w:r>
    </w:p>
    <w:p w:rsidR="00DB2320" w:rsidRDefault="001567C3">
      <w:pPr>
        <w:pStyle w:val="35"/>
        <w:framePr w:wrap="none" w:vAnchor="page" w:hAnchor="page" w:x="7686" w:y="15140"/>
        <w:shd w:val="clear" w:color="auto" w:fill="auto"/>
        <w:tabs>
          <w:tab w:val="left" w:pos="2666"/>
        </w:tabs>
        <w:spacing w:line="140" w:lineRule="exact"/>
      </w:pPr>
      <w:r>
        <w:t>МАРКЕТИНГ В УКРАЇНІ і #4/2018</w:t>
      </w:r>
      <w:r>
        <w:tab/>
        <w:t>3</w:t>
      </w:r>
    </w:p>
    <w:p w:rsidR="001A4547" w:rsidRDefault="001A4547">
      <w:pPr>
        <w:rPr>
          <w:sz w:val="2"/>
          <w:szCs w:val="2"/>
        </w:rPr>
        <w:sectPr w:rsidR="001A4547">
          <w:pgSz w:w="11110" w:h="15662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09"/>
        <w:gridCol w:w="9356"/>
      </w:tblGrid>
      <w:tr w:rsidR="001A4547" w:rsidRPr="001A4547" w:rsidTr="00D67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A4547" w:rsidRPr="001A4547" w:rsidRDefault="001A4547" w:rsidP="001A454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1A45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1A454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Гладунов, О. </w:t>
            </w:r>
            <w:r w:rsidRPr="001A45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Вапнякова галузь: підсумки року, очікування та перспективи / О. Гладунов, Р. Гладуненко // Маркетинг в Україні. – 2019. – №3. – С. 4-12.</w:t>
            </w:r>
          </w:p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1A454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Вапнякова галузь.</w:t>
            </w:r>
          </w:p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1A4547" w:rsidRPr="001A4547" w:rsidTr="00D67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A4547" w:rsidRPr="001A4547" w:rsidRDefault="001A4547" w:rsidP="001A454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1A45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1A454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Гненюк, К. </w:t>
            </w:r>
            <w:r w:rsidRPr="001A45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Компетентнісний підхід до управління персоналом торговельного підприємства / К. Гненюк // Маркетинг в Україні. – 2019. – №3. – С. 48-51.</w:t>
            </w:r>
          </w:p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1A454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Компетентнісний підхід до управління персоналом торговельного підприємства.</w:t>
            </w:r>
          </w:p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1A4547" w:rsidRPr="001A4547" w:rsidTr="00D67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A4547" w:rsidRPr="001A4547" w:rsidRDefault="001A4547" w:rsidP="001A454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1A45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1A454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Лылык, И. </w:t>
            </w:r>
            <w:r w:rsidRPr="001A45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Карьерный менеджмент сегодня / И. Лылык // Маркетинг в Україні. – 2019. – №3. – С. 26-44.</w:t>
            </w:r>
          </w:p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1A454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Карьерный менеджмент.</w:t>
            </w:r>
          </w:p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1A4547" w:rsidRPr="001A4547" w:rsidTr="00D67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A4547" w:rsidRPr="001A4547" w:rsidRDefault="001A4547" w:rsidP="001A454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1A45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1A454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Миронюк, К. </w:t>
            </w:r>
            <w:r w:rsidRPr="001A45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Етапи створення і виведення на ринок повноцінного SAAS продукту / К. Миронюк // Маркетинг в Україні. – 2019. – №3. – С. 21-25.</w:t>
            </w:r>
          </w:p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1A454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досліджуються етапи створення і виведення на ринок повноцінного SAAS продукту.</w:t>
            </w:r>
          </w:p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1A4547" w:rsidRPr="001A4547" w:rsidTr="00D670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A4547" w:rsidRPr="001A4547" w:rsidRDefault="001A4547" w:rsidP="001A454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1A45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1A454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10 невеликих помилок у дизайні продуктів, які ми досі робимо</w:t>
            </w:r>
            <w:r w:rsidRPr="001A454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// Маркетинг в Україні. – 2019. – №3. – С. 13-20.</w:t>
            </w:r>
          </w:p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1A454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10 невеликих помилок у дизайні продуктів, які ми досі робимо.</w:t>
            </w:r>
          </w:p>
          <w:p w:rsidR="001A4547" w:rsidRPr="001A4547" w:rsidRDefault="001A4547" w:rsidP="001A454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DB2320" w:rsidRDefault="00DB2320">
      <w:pPr>
        <w:rPr>
          <w:sz w:val="2"/>
          <w:szCs w:val="2"/>
        </w:rPr>
      </w:pPr>
    </w:p>
    <w:sectPr w:rsidR="00DB2320">
      <w:pgSz w:w="11110" w:h="1566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C3" w:rsidRDefault="001567C3">
      <w:r>
        <w:separator/>
      </w:r>
    </w:p>
  </w:endnote>
  <w:endnote w:type="continuationSeparator" w:id="0">
    <w:p w:rsidR="001567C3" w:rsidRDefault="0015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C3" w:rsidRDefault="001567C3"/>
  </w:footnote>
  <w:footnote w:type="continuationSeparator" w:id="0">
    <w:p w:rsidR="001567C3" w:rsidRDefault="001567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20"/>
    <w:rsid w:val="001567C3"/>
    <w:rsid w:val="001A4547"/>
    <w:rsid w:val="00DB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B22A1-738E-44C8-B450-0859CCF4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126pt">
    <w:name w:val="Заголовок №1 + 26 pt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Полужирный"/>
    <w:basedOn w:val="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2David15pt">
    <w:name w:val="Основной текст (2) + David;15 pt;Не полужирный"/>
    <w:basedOn w:val="2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3pt">
    <w:name w:val="Основной текст (2) + Интервал 3 pt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Оглавление_"/>
    <w:basedOn w:val="a0"/>
    <w:link w:val="a5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a6">
    <w:name w:val="Оглавление + Не 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главление (2)_"/>
    <w:basedOn w:val="a0"/>
    <w:link w:val="22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David15pt">
    <w:name w:val="Оглавление + David;15 pt;Не полужирный"/>
    <w:basedOn w:val="a4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a7">
    <w:name w:val="Оглавление + Не 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">
    <w:name w:val="Подпись к картинке (2)_"/>
    <w:basedOn w:val="a0"/>
    <w:link w:val="2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40"/>
      <w:sz w:val="34"/>
      <w:szCs w:val="34"/>
      <w:u w:val="none"/>
    </w:rPr>
  </w:style>
  <w:style w:type="character" w:customStyle="1" w:styleId="2David27pt0pt">
    <w:name w:val="Подпись к картинке (2) + David;27 pt;Интервал 0 pt"/>
    <w:basedOn w:val="2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uk-UA" w:eastAsia="uk-UA" w:bidi="uk-UA"/>
    </w:rPr>
  </w:style>
  <w:style w:type="character" w:customStyle="1" w:styleId="213pt0pt">
    <w:name w:val="Подпись к картинке (2) + 13 pt;Курсив;Интервал 0 pt"/>
    <w:basedOn w:val="2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de-DE" w:eastAsia="de-DE" w:bidi="de-DE"/>
    </w:rPr>
  </w:style>
  <w:style w:type="character" w:customStyle="1" w:styleId="2David15pt0pt">
    <w:name w:val="Подпись к картинке (2) + David;15 pt;Интервал 0 pt"/>
    <w:basedOn w:val="2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32">
    <w:name w:val="Оглавление (3)_"/>
    <w:basedOn w:val="a0"/>
    <w:link w:val="33"/>
    <w:rPr>
      <w:rFonts w:ascii="Verdana" w:eastAsia="Verdana" w:hAnsi="Verdana" w:cs="Verdana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34">
    <w:name w:val="Колонтитул (3)_"/>
    <w:basedOn w:val="a0"/>
    <w:link w:val="3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Verdana" w:eastAsia="Verdana" w:hAnsi="Verdana" w:cs="Verdana"/>
      <w:b/>
      <w:bCs/>
      <w:sz w:val="54"/>
      <w:szCs w:val="5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415" w:lineRule="exact"/>
    </w:pPr>
    <w:rPr>
      <w:rFonts w:ascii="Verdana" w:eastAsia="Verdana" w:hAnsi="Verdana" w:cs="Verdan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both"/>
    </w:pPr>
    <w:rPr>
      <w:rFonts w:ascii="Verdana" w:eastAsia="Verdana" w:hAnsi="Verdana" w:cs="Verdana"/>
      <w:b/>
      <w:bCs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60" w:after="360" w:line="0" w:lineRule="atLeast"/>
      <w:jc w:val="both"/>
    </w:pPr>
    <w:rPr>
      <w:rFonts w:ascii="Verdana" w:eastAsia="Verdana" w:hAnsi="Verdana" w:cs="Verdana"/>
      <w:b/>
      <w:bCs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180" w:after="60" w:line="0" w:lineRule="atLeast"/>
      <w:jc w:val="both"/>
    </w:pPr>
    <w:rPr>
      <w:rFonts w:ascii="Verdana" w:eastAsia="Verdana" w:hAnsi="Verdana" w:cs="Verdana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202" w:lineRule="exact"/>
      <w:jc w:val="both"/>
    </w:pPr>
    <w:rPr>
      <w:rFonts w:ascii="Verdana" w:eastAsia="Verdana" w:hAnsi="Verdana" w:cs="Verdana"/>
      <w:spacing w:val="-40"/>
      <w:sz w:val="34"/>
      <w:szCs w:val="34"/>
    </w:rPr>
  </w:style>
  <w:style w:type="paragraph" w:customStyle="1" w:styleId="33">
    <w:name w:val="Оглавление (3)"/>
    <w:basedOn w:val="a"/>
    <w:link w:val="32"/>
    <w:pPr>
      <w:shd w:val="clear" w:color="auto" w:fill="FFFFFF"/>
      <w:spacing w:before="60" w:after="180" w:line="0" w:lineRule="atLeast"/>
      <w:jc w:val="both"/>
    </w:pPr>
    <w:rPr>
      <w:rFonts w:ascii="Verdana" w:eastAsia="Verdana" w:hAnsi="Verdana" w:cs="Verdana"/>
      <w:b/>
      <w:bCs/>
      <w:i/>
      <w:iCs/>
      <w:sz w:val="15"/>
      <w:szCs w:val="15"/>
    </w:rPr>
  </w:style>
  <w:style w:type="paragraph" w:customStyle="1" w:styleId="35">
    <w:name w:val="Колонтитул (3)"/>
    <w:basedOn w:val="a"/>
    <w:link w:val="34"/>
    <w:pPr>
      <w:shd w:val="clear" w:color="auto" w:fill="FFFFFF"/>
      <w:spacing w:line="0" w:lineRule="atLeast"/>
      <w:jc w:val="both"/>
    </w:pPr>
    <w:rPr>
      <w:rFonts w:ascii="Verdana" w:eastAsia="Verdana" w:hAnsi="Verdana" w:cs="Verdan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2019-09-23T07:43:00Z</dcterms:created>
  <dcterms:modified xsi:type="dcterms:W3CDTF">2019-09-23T07:43:00Z</dcterms:modified>
</cp:coreProperties>
</file>