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05" w:rsidRDefault="00BE481A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2460625</wp:posOffset>
                </wp:positionH>
                <wp:positionV relativeFrom="page">
                  <wp:posOffset>4323080</wp:posOffset>
                </wp:positionV>
                <wp:extent cx="298450" cy="267970"/>
                <wp:effectExtent l="3175" t="0" r="3175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67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FE27D" id="Rectangle 16" o:spid="_x0000_s1026" style="position:absolute;margin-left:193.75pt;margin-top:340.4pt;width:23.5pt;height:2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" fillcolor="#a9a9a9" stroked="f">
                <w10:wrap anchorx="page" anchory="page"/>
              </v:rect>
            </w:pict>
          </mc:Fallback>
        </mc:AlternateContent>
      </w:r>
    </w:p>
    <w:p w:rsidR="00550E05" w:rsidRDefault="00BE481A">
      <w:pPr>
        <w:framePr w:wrap="none" w:vAnchor="page" w:hAnchor="page" w:x="185" w:y="20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24275" cy="1219200"/>
            <wp:effectExtent l="0" t="0" r="9525" b="0"/>
            <wp:docPr id="1" name="Рисунок 1" descr="E:\Реестр периодики печатній 2019\Лісовий мисливський журна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Лісовий мисливський журна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05" w:rsidRDefault="006456DE">
      <w:pPr>
        <w:pStyle w:val="110"/>
        <w:framePr w:w="2030" w:h="3401" w:hRule="exact" w:wrap="none" w:vAnchor="page" w:hAnchor="page" w:x="1083" w:y="2626"/>
        <w:shd w:val="clear" w:color="auto" w:fill="auto"/>
        <w:spacing w:after="96" w:line="190" w:lineRule="exact"/>
        <w:ind w:left="200"/>
      </w:pPr>
      <w:r>
        <w:t>РЕДАКЦІЯ</w:t>
      </w:r>
    </w:p>
    <w:p w:rsidR="00550E05" w:rsidRDefault="006456DE">
      <w:pPr>
        <w:pStyle w:val="30"/>
        <w:framePr w:w="2030" w:h="3401" w:hRule="exact" w:wrap="none" w:vAnchor="page" w:hAnchor="page" w:x="1083" w:y="2626"/>
        <w:shd w:val="clear" w:color="auto" w:fill="auto"/>
        <w:spacing w:after="81" w:line="216" w:lineRule="exact"/>
        <w:jc w:val="left"/>
      </w:pPr>
      <w:r>
        <w:rPr>
          <w:rStyle w:val="31"/>
        </w:rPr>
        <w:t xml:space="preserve">Головний редактор </w:t>
      </w:r>
      <w:r>
        <w:rPr>
          <w:rStyle w:val="38pt"/>
        </w:rPr>
        <w:t xml:space="preserve">Валентина </w:t>
      </w:r>
      <w:r>
        <w:rPr>
          <w:rStyle w:val="38pt"/>
          <w:lang w:val="ru-RU" w:eastAsia="ru-RU" w:bidi="ru-RU"/>
        </w:rPr>
        <w:t>Максименко</w:t>
      </w:r>
    </w:p>
    <w:p w:rsidR="00550E05" w:rsidRDefault="006456DE">
      <w:pPr>
        <w:pStyle w:val="50"/>
        <w:framePr w:w="2030" w:h="3401" w:hRule="exact" w:wrap="none" w:vAnchor="page" w:hAnchor="page" w:x="1083" w:y="2626"/>
        <w:shd w:val="clear" w:color="auto" w:fill="auto"/>
        <w:spacing w:before="0" w:after="0" w:line="190" w:lineRule="exact"/>
      </w:pPr>
      <w:r>
        <w:t>Заступник</w:t>
      </w:r>
    </w:p>
    <w:p w:rsidR="00550E05" w:rsidRDefault="006456DE">
      <w:pPr>
        <w:pStyle w:val="50"/>
        <w:framePr w:w="2030" w:h="3401" w:hRule="exact" w:wrap="none" w:vAnchor="page" w:hAnchor="page" w:x="1083" w:y="2626"/>
        <w:shd w:val="clear" w:color="auto" w:fill="auto"/>
        <w:spacing w:before="0" w:after="81" w:line="214" w:lineRule="exact"/>
      </w:pPr>
      <w:r>
        <w:t xml:space="preserve">головного редактора </w:t>
      </w:r>
      <w:r>
        <w:rPr>
          <w:rStyle w:val="58pt"/>
        </w:rPr>
        <w:t>Роман Новіков</w:t>
      </w:r>
    </w:p>
    <w:p w:rsidR="00550E05" w:rsidRDefault="006456DE">
      <w:pPr>
        <w:pStyle w:val="50"/>
        <w:framePr w:w="2030" w:h="3401" w:hRule="exact" w:wrap="none" w:vAnchor="page" w:hAnchor="page" w:x="1083" w:y="2626"/>
        <w:shd w:val="clear" w:color="auto" w:fill="auto"/>
        <w:spacing w:before="0" w:after="157" w:line="187" w:lineRule="exact"/>
      </w:pPr>
      <w:r>
        <w:t xml:space="preserve">Літературний редактор </w:t>
      </w:r>
      <w:r>
        <w:rPr>
          <w:rStyle w:val="58pt"/>
        </w:rPr>
        <w:t xml:space="preserve">Галина </w:t>
      </w:r>
      <w:r>
        <w:rPr>
          <w:rStyle w:val="58pt"/>
        </w:rPr>
        <w:t>Озірська</w:t>
      </w:r>
    </w:p>
    <w:p w:rsidR="00550E05" w:rsidRDefault="006456DE">
      <w:pPr>
        <w:pStyle w:val="30"/>
        <w:framePr w:w="2030" w:h="3401" w:hRule="exact" w:wrap="none" w:vAnchor="page" w:hAnchor="page" w:x="1083" w:y="2626"/>
        <w:shd w:val="clear" w:color="auto" w:fill="auto"/>
        <w:spacing w:line="216" w:lineRule="exact"/>
        <w:jc w:val="left"/>
      </w:pPr>
      <w:r>
        <w:rPr>
          <w:rStyle w:val="31"/>
        </w:rPr>
        <w:t xml:space="preserve">Менеджер </w:t>
      </w:r>
      <w:r>
        <w:rPr>
          <w:rStyle w:val="38pt"/>
        </w:rPr>
        <w:t>Віктор Поденко</w:t>
      </w:r>
    </w:p>
    <w:p w:rsidR="00550E05" w:rsidRDefault="006456DE">
      <w:pPr>
        <w:pStyle w:val="50"/>
        <w:framePr w:w="2030" w:h="3401" w:hRule="exact" w:wrap="none" w:vAnchor="page" w:hAnchor="page" w:x="1083" w:y="2626"/>
        <w:shd w:val="clear" w:color="auto" w:fill="auto"/>
        <w:spacing w:before="0" w:after="0" w:line="216" w:lineRule="exact"/>
      </w:pPr>
      <w:r>
        <w:t xml:space="preserve">Дизайн та верстка </w:t>
      </w:r>
      <w:r>
        <w:rPr>
          <w:rStyle w:val="58pt"/>
        </w:rPr>
        <w:t>Романа Новікова</w:t>
      </w:r>
    </w:p>
    <w:p w:rsidR="00550E05" w:rsidRDefault="006456DE">
      <w:pPr>
        <w:pStyle w:val="110"/>
        <w:framePr w:wrap="none" w:vAnchor="page" w:hAnchor="page" w:x="1289" w:y="6504"/>
        <w:shd w:val="clear" w:color="auto" w:fill="auto"/>
        <w:spacing w:after="0" w:line="190" w:lineRule="exact"/>
        <w:jc w:val="left"/>
      </w:pPr>
      <w:r>
        <w:t>ВИДАВНИЦТВО</w:t>
      </w:r>
    </w:p>
    <w:p w:rsidR="00550E05" w:rsidRDefault="006456DE">
      <w:pPr>
        <w:pStyle w:val="60"/>
        <w:framePr w:wrap="none" w:vAnchor="page" w:hAnchor="page" w:x="1462" w:y="6920"/>
        <w:shd w:val="clear" w:color="auto" w:fill="auto"/>
        <w:spacing w:line="100" w:lineRule="exact"/>
      </w:pPr>
      <w:r>
        <w:t xml:space="preserve">ВИДАВНИЧИЙ </w:t>
      </w:r>
      <w:r>
        <w:rPr>
          <w:lang w:val="en-US" w:eastAsia="en-US" w:bidi="en-US"/>
        </w:rPr>
        <w:t>DIM</w:t>
      </w:r>
    </w:p>
    <w:p w:rsidR="00550E05" w:rsidRDefault="00BE481A">
      <w:pPr>
        <w:framePr w:wrap="none" w:vAnchor="page" w:hAnchor="page" w:x="1491" w:y="709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5800" cy="304800"/>
            <wp:effectExtent l="0" t="0" r="0" b="0"/>
            <wp:docPr id="2" name="Рисунок 2" descr="E:\Реестр периодики печатній 2019\Лісовий мисливський журна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Лісовий мисливський журнал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05" w:rsidRDefault="006456DE">
      <w:pPr>
        <w:pStyle w:val="60"/>
        <w:framePr w:wrap="none" w:vAnchor="page" w:hAnchor="page" w:x="1471" w:y="7569"/>
        <w:shd w:val="clear" w:color="auto" w:fill="auto"/>
        <w:spacing w:line="100" w:lineRule="exact"/>
      </w:pPr>
      <w:r>
        <w:t>1 Н Ф О Р М</w:t>
      </w:r>
    </w:p>
    <w:p w:rsidR="00550E05" w:rsidRDefault="006456DE">
      <w:pPr>
        <w:pStyle w:val="a5"/>
        <w:framePr w:w="2328" w:h="357" w:hRule="exact" w:wrap="none" w:vAnchor="page" w:hAnchor="page" w:x="852" w:y="7795"/>
        <w:shd w:val="clear" w:color="auto" w:fill="auto"/>
        <w:spacing w:line="160" w:lineRule="exact"/>
      </w:pPr>
      <w:r>
        <w:rPr>
          <w:rStyle w:val="a6"/>
        </w:rPr>
        <w:t xml:space="preserve">TOB </w:t>
      </w:r>
      <w:r>
        <w:rPr>
          <w:rStyle w:val="7pt"/>
        </w:rPr>
        <w:t xml:space="preserve">«Видавничий </w:t>
      </w:r>
      <w:r>
        <w:rPr>
          <w:rStyle w:val="a6"/>
          <w:lang w:val="uk-UA" w:eastAsia="uk-UA" w:bidi="uk-UA"/>
        </w:rPr>
        <w:t>дім</w:t>
      </w:r>
    </w:p>
    <w:p w:rsidR="00550E05" w:rsidRDefault="006456DE">
      <w:pPr>
        <w:pStyle w:val="40"/>
        <w:framePr w:w="2328" w:h="357" w:hRule="exact" w:wrap="none" w:vAnchor="page" w:hAnchor="page" w:x="852" w:y="7795"/>
        <w:shd w:val="clear" w:color="auto" w:fill="auto"/>
        <w:spacing w:line="160" w:lineRule="exact"/>
      </w:pPr>
      <w:r>
        <w:t>«ЕКО-інформ»</w:t>
      </w:r>
    </w:p>
    <w:p w:rsidR="00550E05" w:rsidRDefault="006456DE">
      <w:pPr>
        <w:pStyle w:val="30"/>
        <w:framePr w:w="2328" w:h="1334" w:hRule="exact" w:wrap="none" w:vAnchor="page" w:hAnchor="page" w:x="852" w:y="8315"/>
        <w:shd w:val="clear" w:color="auto" w:fill="auto"/>
        <w:spacing w:after="0" w:line="218" w:lineRule="exact"/>
        <w:ind w:firstLine="380"/>
        <w:jc w:val="left"/>
      </w:pPr>
      <w:r>
        <w:rPr>
          <w:rStyle w:val="31"/>
        </w:rPr>
        <w:t xml:space="preserve">Адреса редакції: </w:t>
      </w:r>
      <w:r>
        <w:rPr>
          <w:rStyle w:val="38pt"/>
        </w:rPr>
        <w:t xml:space="preserve">02192, м. Київ—192, а/с 45 </w:t>
      </w:r>
      <w:r>
        <w:rPr>
          <w:rStyle w:val="38pt"/>
          <w:lang w:val="en-US" w:eastAsia="en-US" w:bidi="en-US"/>
        </w:rPr>
        <w:t>e</w:t>
      </w:r>
      <w:r w:rsidRPr="00BE481A">
        <w:rPr>
          <w:rStyle w:val="38pt"/>
          <w:lang w:val="ru-RU" w:eastAsia="en-US" w:bidi="en-US"/>
        </w:rPr>
        <w:t>-</w:t>
      </w:r>
      <w:r>
        <w:rPr>
          <w:rStyle w:val="38pt"/>
          <w:lang w:val="en-US" w:eastAsia="en-US" w:bidi="en-US"/>
        </w:rPr>
        <w:t>mail</w:t>
      </w:r>
      <w:r w:rsidRPr="00BE481A">
        <w:rPr>
          <w:rStyle w:val="38pt"/>
          <w:lang w:val="ru-RU"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info</w:t>
        </w:r>
        <w:r w:rsidRPr="00BE481A">
          <w:rPr>
            <w:rStyle w:val="a3"/>
            <w:lang w:val="ru-RU" w:eastAsia="en-US" w:bidi="en-US"/>
          </w:rPr>
          <w:t>@</w:t>
        </w:r>
        <w:r>
          <w:rPr>
            <w:rStyle w:val="a3"/>
            <w:lang w:val="en-US" w:eastAsia="en-US" w:bidi="en-US"/>
          </w:rPr>
          <w:t>ekoinform</w:t>
        </w:r>
        <w:r w:rsidRPr="00BE481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BE481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  <w:r w:rsidRPr="00BE481A">
        <w:rPr>
          <w:rStyle w:val="38pt"/>
          <w:lang w:val="ru-RU" w:eastAsia="en-US" w:bidi="en-US"/>
        </w:rPr>
        <w:t xml:space="preserve">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BE481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ekoinform</w:t>
        </w:r>
        <w:r w:rsidRPr="00BE481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BE481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  <w:r w:rsidRPr="00BE481A">
        <w:rPr>
          <w:rStyle w:val="38pt"/>
          <w:lang w:val="ru-RU" w:eastAsia="en-US" w:bidi="en-US"/>
        </w:rPr>
        <w:t xml:space="preserve"> </w:t>
      </w:r>
      <w:r>
        <w:rPr>
          <w:rStyle w:val="38pt"/>
        </w:rPr>
        <w:t>Тел.:(044) 221-8-900 (050) 383-05-95</w:t>
      </w:r>
    </w:p>
    <w:p w:rsidR="00550E05" w:rsidRDefault="006456DE">
      <w:pPr>
        <w:pStyle w:val="110"/>
        <w:framePr w:wrap="none" w:vAnchor="page" w:hAnchor="page" w:x="1399" w:y="10099"/>
        <w:shd w:val="clear" w:color="auto" w:fill="auto"/>
        <w:spacing w:after="0" w:line="190" w:lineRule="exact"/>
        <w:jc w:val="left"/>
      </w:pPr>
      <w:r>
        <w:t>ЗАСНОВНИК</w:t>
      </w:r>
    </w:p>
    <w:p w:rsidR="00550E05" w:rsidRDefault="00BE481A">
      <w:pPr>
        <w:framePr w:wrap="none" w:vAnchor="page" w:hAnchor="page" w:x="1337" w:y="1044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76300" cy="447675"/>
            <wp:effectExtent l="0" t="0" r="0" b="9525"/>
            <wp:docPr id="3" name="Рисунок 3" descr="E:\Реестр периодики печатній 2019\Лісовий мисливський журнал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естр периодики печатній 2019\Лісовий мисливський журнал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05" w:rsidRDefault="006456DE">
      <w:pPr>
        <w:pStyle w:val="30"/>
        <w:framePr w:w="2434" w:h="704" w:hRule="exact" w:wrap="none" w:vAnchor="page" w:hAnchor="page" w:x="795" w:y="11254"/>
        <w:shd w:val="clear" w:color="auto" w:fill="auto"/>
        <w:spacing w:after="0" w:line="214" w:lineRule="exact"/>
        <w:ind w:right="20"/>
      </w:pPr>
      <w:r>
        <w:rPr>
          <w:rStyle w:val="31"/>
        </w:rPr>
        <w:t>Видання засновано</w:t>
      </w:r>
      <w:r>
        <w:rPr>
          <w:rStyle w:val="31"/>
        </w:rPr>
        <w:br/>
      </w:r>
      <w:r>
        <w:rPr>
          <w:rStyle w:val="38pt"/>
        </w:rPr>
        <w:t>у 1995 році Міністерством</w:t>
      </w:r>
      <w:r>
        <w:rPr>
          <w:rStyle w:val="38pt"/>
        </w:rPr>
        <w:br/>
        <w:t>лісового господарства України</w:t>
      </w:r>
    </w:p>
    <w:p w:rsidR="00550E05" w:rsidRDefault="006456DE">
      <w:pPr>
        <w:pStyle w:val="110"/>
        <w:framePr w:w="2933" w:h="2797" w:hRule="exact" w:wrap="none" w:vAnchor="page" w:hAnchor="page" w:x="550" w:y="12429"/>
        <w:shd w:val="clear" w:color="auto" w:fill="auto"/>
        <w:spacing w:after="124" w:line="190" w:lineRule="exact"/>
        <w:ind w:left="20"/>
      </w:pPr>
      <w:r>
        <w:t>ДРУК</w:t>
      </w:r>
    </w:p>
    <w:p w:rsidR="00550E05" w:rsidRDefault="006456DE">
      <w:pPr>
        <w:pStyle w:val="50"/>
        <w:framePr w:w="2933" w:h="2797" w:hRule="exact" w:wrap="none" w:vAnchor="page" w:hAnchor="page" w:x="550" w:y="12429"/>
        <w:shd w:val="clear" w:color="auto" w:fill="auto"/>
        <w:spacing w:before="0" w:after="0" w:line="190" w:lineRule="exact"/>
        <w:ind w:left="20"/>
        <w:jc w:val="center"/>
      </w:pPr>
      <w:r>
        <w:t>ТОВ «Софія-А»</w:t>
      </w:r>
    </w:p>
    <w:p w:rsidR="00550E05" w:rsidRDefault="006456DE">
      <w:pPr>
        <w:pStyle w:val="30"/>
        <w:framePr w:w="2933" w:h="2797" w:hRule="exact" w:wrap="none" w:vAnchor="page" w:hAnchor="page" w:x="550" w:y="12429"/>
        <w:shd w:val="clear" w:color="auto" w:fill="auto"/>
        <w:spacing w:after="178" w:line="216" w:lineRule="exact"/>
        <w:ind w:left="20"/>
      </w:pPr>
      <w:r>
        <w:rPr>
          <w:rStyle w:val="38pt"/>
        </w:rPr>
        <w:t xml:space="preserve">04119, м. Київ, вул. Дегтярівська, 25 </w:t>
      </w:r>
      <w:r>
        <w:rPr>
          <w:rStyle w:val="38pt"/>
        </w:rPr>
        <w:t>А</w:t>
      </w:r>
      <w:r>
        <w:rPr>
          <w:rStyle w:val="38pt"/>
        </w:rPr>
        <w:br/>
        <w:t>Тел.:(044) 361-91-43</w:t>
      </w:r>
    </w:p>
    <w:p w:rsidR="00550E05" w:rsidRDefault="006456DE">
      <w:pPr>
        <w:pStyle w:val="50"/>
        <w:framePr w:w="2933" w:h="2797" w:hRule="exact" w:wrap="none" w:vAnchor="page" w:hAnchor="page" w:x="550" w:y="12429"/>
        <w:shd w:val="clear" w:color="auto" w:fill="auto"/>
        <w:spacing w:before="0" w:after="81" w:line="218" w:lineRule="exact"/>
        <w:ind w:left="20"/>
        <w:jc w:val="center"/>
      </w:pPr>
      <w:r>
        <w:t>Номер підписано до друку:</w:t>
      </w:r>
      <w:r>
        <w:br/>
      </w:r>
      <w:r>
        <w:rPr>
          <w:rStyle w:val="58pt"/>
        </w:rPr>
        <w:t>5.07.2019 р.</w:t>
      </w:r>
    </w:p>
    <w:p w:rsidR="00550E05" w:rsidRDefault="006456DE">
      <w:pPr>
        <w:pStyle w:val="130"/>
        <w:framePr w:w="2933" w:h="2797" w:hRule="exact" w:wrap="none" w:vAnchor="page" w:hAnchor="page" w:x="550" w:y="12429"/>
        <w:shd w:val="clear" w:color="auto" w:fill="auto"/>
        <w:spacing w:before="0"/>
        <w:ind w:left="20"/>
      </w:pPr>
      <w:r>
        <w:t>Свідоцтво Міністерства юстиції України</w:t>
      </w:r>
      <w:r>
        <w:br/>
        <w:t>про державну реєстрацію друкованого</w:t>
      </w:r>
      <w:r>
        <w:br/>
        <w:t>засобу масової інформації</w:t>
      </w:r>
      <w:r>
        <w:br/>
        <w:t>КВ № 17550-6400 ПР</w:t>
      </w:r>
      <w:r>
        <w:br/>
        <w:t>від 17.03.2011 р.</w:t>
      </w:r>
    </w:p>
    <w:p w:rsidR="00550E05" w:rsidRDefault="006456DE">
      <w:pPr>
        <w:pStyle w:val="33"/>
        <w:framePr w:w="2957" w:h="648" w:hRule="exact" w:wrap="none" w:vAnchor="page" w:hAnchor="page" w:x="607" w:y="15723"/>
        <w:shd w:val="clear" w:color="auto" w:fill="000000"/>
        <w:spacing w:line="194" w:lineRule="exact"/>
        <w:jc w:val="left"/>
      </w:pPr>
      <w:r>
        <w:rPr>
          <w:rStyle w:val="3SegoeUI85pt"/>
        </w:rPr>
        <w:t xml:space="preserve">ЕРЕДПЛАТНИЙ ІНДЕКС: </w:t>
      </w:r>
      <w:r>
        <w:rPr>
          <w:rStyle w:val="3SegoeUI"/>
        </w:rPr>
        <w:t>74244</w:t>
      </w:r>
    </w:p>
    <w:p w:rsidR="00550E05" w:rsidRDefault="006456DE">
      <w:pPr>
        <w:pStyle w:val="70"/>
        <w:framePr w:w="2957" w:h="648" w:hRule="exact" w:wrap="none" w:vAnchor="page" w:hAnchor="page" w:x="607" w:y="15723"/>
        <w:shd w:val="clear" w:color="auto" w:fill="000000"/>
        <w:ind w:left="60"/>
      </w:pPr>
      <w:r>
        <w:rPr>
          <w:rStyle w:val="71"/>
        </w:rPr>
        <w:t xml:space="preserve">€) ТОВ «Видавничий дім </w:t>
      </w:r>
      <w:r>
        <w:rPr>
          <w:rStyle w:val="71"/>
        </w:rPr>
        <w:t>«ЕКО-інформ»</w:t>
      </w:r>
      <w:r>
        <w:rPr>
          <w:rStyle w:val="71"/>
        </w:rPr>
        <w:br/>
        <w:t>Київ, 2019 р.</w:t>
      </w:r>
    </w:p>
    <w:p w:rsidR="00550E05" w:rsidRDefault="00BE481A">
      <w:pPr>
        <w:framePr w:wrap="none" w:vAnchor="page" w:hAnchor="page" w:x="2263" w:y="1634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5300" cy="314325"/>
            <wp:effectExtent l="0" t="0" r="0" b="9525"/>
            <wp:docPr id="4" name="Рисунок 4" descr="E:\Реестр периодики печатній 2019\Лісовий мисливський журнал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еестр периодики печатній 2019\Лісовий мисливський журнал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05" w:rsidRDefault="00BE481A">
      <w:pPr>
        <w:framePr w:wrap="none" w:vAnchor="page" w:hAnchor="page" w:x="3833" w:y="233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28825" cy="2238375"/>
            <wp:effectExtent l="0" t="0" r="9525" b="9525"/>
            <wp:docPr id="5" name="Рисунок 5" descr="E:\Реестр периодики печатній 2019\Лісовий мисливський журнал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еестр периодики печатній 2019\Лісовий мисливський журнал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05" w:rsidRDefault="006456DE">
      <w:pPr>
        <w:pStyle w:val="52"/>
        <w:framePr w:w="2818" w:h="775" w:hRule="exact" w:wrap="none" w:vAnchor="page" w:hAnchor="page" w:x="4015" w:y="5802"/>
        <w:shd w:val="clear" w:color="auto" w:fill="auto"/>
        <w:ind w:right="20"/>
      </w:pPr>
      <w:r>
        <w:rPr>
          <w:rStyle w:val="53"/>
        </w:rPr>
        <w:t xml:space="preserve">Лісівники ДП «Хмільницький </w:t>
      </w:r>
      <w:r>
        <w:rPr>
          <w:rStyle w:val="54"/>
        </w:rPr>
        <w:t>лісгосп»,</w:t>
      </w:r>
      <w:r>
        <w:rPr>
          <w:rStyle w:val="54"/>
        </w:rPr>
        <w:br/>
      </w:r>
      <w:r>
        <w:rPr>
          <w:rStyle w:val="53"/>
        </w:rPr>
        <w:t>що на Вінниччині, турбуються</w:t>
      </w:r>
      <w:r>
        <w:rPr>
          <w:rStyle w:val="53"/>
        </w:rPr>
        <w:br/>
        <w:t xml:space="preserve">про </w:t>
      </w:r>
      <w:r>
        <w:rPr>
          <w:rStyle w:val="53"/>
          <w:lang w:val="ru-RU" w:eastAsia="ru-RU" w:bidi="ru-RU"/>
        </w:rPr>
        <w:t xml:space="preserve">потомство </w:t>
      </w:r>
      <w:r>
        <w:rPr>
          <w:rStyle w:val="53"/>
        </w:rPr>
        <w:t>зубрів</w:t>
      </w:r>
      <w:r>
        <w:rPr>
          <w:rStyle w:val="53"/>
        </w:rPr>
        <w:br/>
      </w:r>
      <w:r>
        <w:rPr>
          <w:rStyle w:val="5FranklinGothicMedium"/>
          <w:b w:val="0"/>
          <w:bCs w:val="0"/>
        </w:rPr>
        <w:t>Фото Станіслава Вовка</w:t>
      </w:r>
    </w:p>
    <w:p w:rsidR="00550E05" w:rsidRDefault="00BE481A">
      <w:pPr>
        <w:framePr w:wrap="none" w:vAnchor="page" w:hAnchor="page" w:x="3838" w:y="651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28825" cy="6524625"/>
            <wp:effectExtent l="0" t="0" r="9525" b="9525"/>
            <wp:docPr id="6" name="Рисунок 6" descr="E:\Реестр периодики печатній 2019\Лісовий мисливський журнал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еестр периодики печатній 2019\Лісовий мисливський журнал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05" w:rsidRDefault="006456DE">
      <w:pPr>
        <w:pStyle w:val="120"/>
        <w:framePr w:wrap="none" w:vAnchor="page" w:hAnchor="page" w:x="10068" w:y="109"/>
        <w:shd w:val="clear" w:color="auto" w:fill="auto"/>
        <w:spacing w:line="440" w:lineRule="exact"/>
        <w:ind w:left="160"/>
      </w:pPr>
      <w:r>
        <w:t>V</w:t>
      </w:r>
    </w:p>
    <w:p w:rsidR="00550E05" w:rsidRDefault="006456DE">
      <w:pPr>
        <w:pStyle w:val="110"/>
        <w:framePr w:w="1843" w:h="849" w:hRule="exact" w:wrap="none" w:vAnchor="page" w:hAnchor="page" w:x="7707" w:y="653"/>
        <w:shd w:val="clear" w:color="auto" w:fill="auto"/>
        <w:spacing w:after="0" w:line="259" w:lineRule="exact"/>
        <w:jc w:val="right"/>
      </w:pPr>
      <w:r>
        <w:rPr>
          <w:rStyle w:val="1112pt"/>
        </w:rPr>
        <w:t xml:space="preserve">№ 3(134) </w:t>
      </w:r>
      <w:r>
        <w:t xml:space="preserve">Травень-червень </w:t>
      </w:r>
      <w:r>
        <w:rPr>
          <w:rStyle w:val="1112pt"/>
        </w:rPr>
        <w:t>2019</w:t>
      </w:r>
    </w:p>
    <w:p w:rsidR="00550E05" w:rsidRDefault="006456DE">
      <w:pPr>
        <w:pStyle w:val="122"/>
        <w:framePr w:wrap="none" w:vAnchor="page" w:hAnchor="page" w:x="9751" w:y="909"/>
        <w:shd w:val="clear" w:color="auto" w:fill="000000"/>
        <w:spacing w:line="280" w:lineRule="exact"/>
      </w:pPr>
      <w:bookmarkStart w:id="0" w:name="bookmark0"/>
      <w:r>
        <w:rPr>
          <w:rStyle w:val="123"/>
        </w:rPr>
        <w:t>У НОМЕРІ</w:t>
      </w:r>
      <w:bookmarkEnd w:id="0"/>
    </w:p>
    <w:p w:rsidR="00550E05" w:rsidRDefault="006456DE">
      <w:pPr>
        <w:pStyle w:val="160"/>
        <w:framePr w:wrap="none" w:vAnchor="page" w:hAnchor="page" w:x="9646" w:y="1568"/>
        <w:shd w:val="clear" w:color="auto" w:fill="auto"/>
        <w:spacing w:line="150" w:lineRule="exact"/>
      </w:pPr>
      <w:r>
        <w:t>Періодичність</w:t>
      </w:r>
    </w:p>
    <w:p w:rsidR="00550E05" w:rsidRDefault="006456DE">
      <w:pPr>
        <w:pStyle w:val="140"/>
        <w:framePr w:w="912" w:h="1695" w:hRule="exact" w:wrap="none" w:vAnchor="page" w:hAnchor="page" w:x="10548" w:y="47"/>
        <w:shd w:val="clear" w:color="auto" w:fill="auto"/>
        <w:spacing w:after="0" w:line="1800" w:lineRule="exact"/>
      </w:pPr>
      <w:r>
        <w:t>я</w:t>
      </w:r>
    </w:p>
    <w:p w:rsidR="00550E05" w:rsidRDefault="006456DE">
      <w:pPr>
        <w:pStyle w:val="150"/>
        <w:framePr w:w="912" w:h="1695" w:hRule="exact" w:wrap="none" w:vAnchor="page" w:hAnchor="page" w:x="10548" w:y="47"/>
        <w:shd w:val="clear" w:color="auto" w:fill="auto"/>
        <w:spacing w:before="0" w:line="150" w:lineRule="exact"/>
      </w:pPr>
      <w:r>
        <w:rPr>
          <w:rStyle w:val="15FranklinGothicMedium75pt"/>
          <w:b w:val="0"/>
          <w:bCs w:val="0"/>
        </w:rPr>
        <w:t>гь</w:t>
      </w:r>
      <w:r>
        <w:t xml:space="preserve"> -</w:t>
      </w:r>
    </w:p>
    <w:p w:rsidR="00550E05" w:rsidRDefault="006456DE">
      <w:pPr>
        <w:pStyle w:val="160"/>
        <w:framePr w:wrap="none" w:vAnchor="page" w:hAnchor="page" w:x="9665" w:y="1731"/>
        <w:shd w:val="clear" w:color="auto" w:fill="auto"/>
        <w:spacing w:line="150" w:lineRule="exact"/>
      </w:pPr>
      <w:r>
        <w:t>1 раз на 2 місяці</w:t>
      </w:r>
    </w:p>
    <w:p w:rsidR="00550E05" w:rsidRDefault="006456DE">
      <w:pPr>
        <w:pStyle w:val="220"/>
        <w:framePr w:wrap="none" w:vAnchor="page" w:hAnchor="page" w:x="7611" w:y="2440"/>
        <w:shd w:val="clear" w:color="auto" w:fill="000000"/>
        <w:spacing w:line="260" w:lineRule="exact"/>
      </w:pPr>
      <w:bookmarkStart w:id="1" w:name="bookmark1"/>
      <w:r>
        <w:rPr>
          <w:rStyle w:val="221"/>
        </w:rPr>
        <w:t>ЛІСОВЕ ГОСПОДАРСТВО</w:t>
      </w:r>
      <w:bookmarkEnd w:id="1"/>
    </w:p>
    <w:p w:rsidR="00550E05" w:rsidRDefault="006456DE">
      <w:pPr>
        <w:pStyle w:val="73"/>
        <w:framePr w:w="3427" w:h="6581" w:hRule="exact" w:wrap="none" w:vAnchor="page" w:hAnchor="page" w:x="7524" w:y="3063"/>
        <w:shd w:val="clear" w:color="auto" w:fill="auto"/>
      </w:pPr>
      <w:r>
        <w:t>2 СПІВПРАЦЯ</w:t>
      </w:r>
    </w:p>
    <w:p w:rsidR="00BE481A" w:rsidRDefault="006456DE">
      <w:pPr>
        <w:pStyle w:val="170"/>
        <w:framePr w:w="3427" w:h="6581" w:hRule="exact" w:wrap="none" w:vAnchor="page" w:hAnchor="page" w:x="7524" w:y="3063"/>
        <w:shd w:val="clear" w:color="auto" w:fill="auto"/>
      </w:pPr>
      <w:r>
        <w:t>«Лінія Маннергейма» лісівників Фінляндії</w:t>
      </w:r>
    </w:p>
    <w:p w:rsidR="00BE481A" w:rsidRDefault="006456DE">
      <w:pPr>
        <w:pStyle w:val="170"/>
        <w:framePr w:w="3427" w:h="6581" w:hRule="exact" w:wrap="none" w:vAnchor="page" w:hAnchor="page" w:x="7524" w:y="3063"/>
        <w:shd w:val="clear" w:color="auto" w:fill="auto"/>
      </w:pPr>
      <w:r>
        <w:t xml:space="preserve"> </w:t>
      </w:r>
      <w:r>
        <w:rPr>
          <w:rStyle w:val="1712pt0pt"/>
        </w:rPr>
        <w:t xml:space="preserve">6 ЗАХИСТ ЛІСУ </w:t>
      </w:r>
      <w:r>
        <w:t xml:space="preserve">Усім світом проти короїда </w:t>
      </w:r>
    </w:p>
    <w:p w:rsidR="00550E05" w:rsidRDefault="006456DE">
      <w:pPr>
        <w:pStyle w:val="170"/>
        <w:framePr w:w="3427" w:h="6581" w:hRule="exact" w:wrap="none" w:vAnchor="page" w:hAnchor="page" w:x="7524" w:y="3063"/>
        <w:shd w:val="clear" w:color="auto" w:fill="auto"/>
      </w:pPr>
      <w:r>
        <w:rPr>
          <w:rStyle w:val="1712pt0pt"/>
        </w:rPr>
        <w:t xml:space="preserve">10 ДУМКА ЕКСПЕРТА </w:t>
      </w:r>
      <w:r>
        <w:t>Білоруський «рецепт»</w:t>
      </w:r>
    </w:p>
    <w:p w:rsidR="00BE481A" w:rsidRDefault="006456DE">
      <w:pPr>
        <w:pStyle w:val="170"/>
        <w:framePr w:w="3427" w:h="6581" w:hRule="exact" w:wrap="none" w:vAnchor="page" w:hAnchor="page" w:x="7524" w:y="3063"/>
        <w:shd w:val="clear" w:color="auto" w:fill="auto"/>
      </w:pPr>
      <w:r>
        <w:rPr>
          <w:rStyle w:val="1712pt0pt"/>
        </w:rPr>
        <w:t xml:space="preserve">12 НАУКА І ВИРОБНИЦТВО </w:t>
      </w:r>
      <w:r>
        <w:t xml:space="preserve">Щоб мати ласку з їхніх рук </w:t>
      </w:r>
    </w:p>
    <w:p w:rsidR="00BE481A" w:rsidRDefault="006456DE">
      <w:pPr>
        <w:pStyle w:val="170"/>
        <w:framePr w:w="3427" w:h="6581" w:hRule="exact" w:wrap="none" w:vAnchor="page" w:hAnchor="page" w:x="7524" w:y="3063"/>
        <w:shd w:val="clear" w:color="auto" w:fill="auto"/>
      </w:pPr>
      <w:r>
        <w:rPr>
          <w:rStyle w:val="1712pt0pt"/>
        </w:rPr>
        <w:t xml:space="preserve">16 ЛІСОВА СЕРТИФІКАЦІЯ </w:t>
      </w:r>
      <w:r>
        <w:t>Оцінка впливу на довкілля</w:t>
      </w:r>
    </w:p>
    <w:p w:rsidR="00550E05" w:rsidRDefault="006456DE">
      <w:pPr>
        <w:pStyle w:val="170"/>
        <w:framePr w:w="3427" w:h="6581" w:hRule="exact" w:wrap="none" w:vAnchor="page" w:hAnchor="page" w:x="7524" w:y="3063"/>
        <w:shd w:val="clear" w:color="auto" w:fill="auto"/>
      </w:pPr>
      <w:r>
        <w:t xml:space="preserve"> </w:t>
      </w:r>
      <w:r>
        <w:rPr>
          <w:rStyle w:val="1712pt0pt"/>
        </w:rPr>
        <w:t xml:space="preserve">19 ОСОБИСТОСТІ </w:t>
      </w:r>
      <w:r>
        <w:t>Життєве кредо</w:t>
      </w:r>
    </w:p>
    <w:p w:rsidR="00550E05" w:rsidRDefault="006456DE">
      <w:pPr>
        <w:pStyle w:val="73"/>
        <w:framePr w:w="3427" w:h="6581" w:hRule="exact" w:wrap="none" w:vAnchor="page" w:hAnchor="page" w:x="7524" w:y="3063"/>
        <w:numPr>
          <w:ilvl w:val="0"/>
          <w:numId w:val="1"/>
        </w:numPr>
        <w:shd w:val="clear" w:color="auto" w:fill="auto"/>
        <w:tabs>
          <w:tab w:val="left" w:pos="365"/>
        </w:tabs>
        <w:jc w:val="both"/>
      </w:pPr>
      <w:r>
        <w:t>ЗМАГАННЯ</w:t>
      </w:r>
    </w:p>
    <w:p w:rsidR="00550E05" w:rsidRDefault="006456DE">
      <w:pPr>
        <w:pStyle w:val="170"/>
        <w:framePr w:w="3427" w:h="6581" w:hRule="exact" w:wrap="none" w:vAnchor="page" w:hAnchor="page" w:x="7524" w:y="3063"/>
        <w:shd w:val="clear" w:color="auto" w:fill="auto"/>
        <w:jc w:val="both"/>
      </w:pPr>
      <w:r>
        <w:t>Як перемогти чемпіонів світу</w:t>
      </w:r>
    </w:p>
    <w:p w:rsidR="00550E05" w:rsidRDefault="006456DE">
      <w:pPr>
        <w:pStyle w:val="170"/>
        <w:framePr w:w="3427" w:h="6581" w:hRule="exact" w:wrap="none" w:vAnchor="page" w:hAnchor="page" w:x="7524" w:y="3063"/>
        <w:numPr>
          <w:ilvl w:val="0"/>
          <w:numId w:val="1"/>
        </w:numPr>
        <w:shd w:val="clear" w:color="auto" w:fill="auto"/>
        <w:tabs>
          <w:tab w:val="left" w:pos="365"/>
        </w:tabs>
      </w:pPr>
      <w:r>
        <w:rPr>
          <w:rStyle w:val="1712pt0pt"/>
        </w:rPr>
        <w:t xml:space="preserve">ТЕХНОЛОГІЇ </w:t>
      </w:r>
      <w:r>
        <w:t>Точність, швидкість, якість</w:t>
      </w:r>
    </w:p>
    <w:p w:rsidR="00550E05" w:rsidRDefault="006456DE">
      <w:pPr>
        <w:pStyle w:val="321"/>
        <w:framePr w:wrap="none" w:vAnchor="page" w:hAnchor="page" w:x="7246" w:y="10189"/>
        <w:shd w:val="clear" w:color="auto" w:fill="000000"/>
        <w:spacing w:line="190" w:lineRule="exact"/>
      </w:pPr>
      <w:bookmarkStart w:id="2" w:name="bookmark2"/>
      <w:r>
        <w:rPr>
          <w:rStyle w:val="322"/>
        </w:rPr>
        <w:t>МИСЛИВСЬКЕ ГОСПОДАРСТВО</w:t>
      </w:r>
      <w:bookmarkEnd w:id="2"/>
    </w:p>
    <w:p w:rsidR="00550E05" w:rsidRDefault="006456DE">
      <w:pPr>
        <w:pStyle w:val="73"/>
        <w:framePr w:w="3120" w:h="4750" w:hRule="exact" w:wrap="none" w:vAnchor="page" w:hAnchor="page" w:x="7515" w:y="10849"/>
        <w:shd w:val="clear" w:color="auto" w:fill="auto"/>
        <w:tabs>
          <w:tab w:val="left" w:pos="2489"/>
        </w:tabs>
      </w:pPr>
      <w:r>
        <w:t>24 ГОЛОС ГРОМАДИ</w:t>
      </w:r>
      <w:r>
        <w:br/>
      </w:r>
      <w:r>
        <w:rPr>
          <w:rStyle w:val="795pt0pt"/>
        </w:rPr>
        <w:t>Амбітні на</w:t>
      </w:r>
      <w:r>
        <w:rPr>
          <w:rStyle w:val="795pt0pt"/>
        </w:rPr>
        <w:t>міри</w:t>
      </w:r>
    </w:p>
    <w:p w:rsidR="00550E05" w:rsidRDefault="006456DE">
      <w:pPr>
        <w:pStyle w:val="73"/>
        <w:framePr w:w="3120" w:h="4750" w:hRule="exact" w:wrap="none" w:vAnchor="page" w:hAnchor="page" w:x="7515" w:y="10849"/>
        <w:shd w:val="clear" w:color="auto" w:fill="auto"/>
        <w:tabs>
          <w:tab w:val="left" w:pos="2489"/>
        </w:tabs>
      </w:pPr>
      <w:r>
        <w:t>31 ДОБРИЙ ПРИКЛАД</w:t>
      </w:r>
    </w:p>
    <w:p w:rsidR="00550E05" w:rsidRDefault="006456DE">
      <w:pPr>
        <w:pStyle w:val="73"/>
        <w:framePr w:w="3120" w:h="4750" w:hRule="exact" w:wrap="none" w:vAnchor="page" w:hAnchor="page" w:x="7515" w:y="10849"/>
        <w:shd w:val="clear" w:color="auto" w:fill="auto"/>
        <w:tabs>
          <w:tab w:val="left" w:pos="2489"/>
        </w:tabs>
      </w:pPr>
      <w:r>
        <w:rPr>
          <w:rStyle w:val="795pt0pt"/>
        </w:rPr>
        <w:t>Дитячий садочок для фазана</w:t>
      </w:r>
    </w:p>
    <w:p w:rsidR="00550E05" w:rsidRDefault="006456DE">
      <w:pPr>
        <w:pStyle w:val="73"/>
        <w:framePr w:w="3120" w:h="4750" w:hRule="exact" w:wrap="none" w:vAnchor="page" w:hAnchor="page" w:x="7515" w:y="10849"/>
        <w:shd w:val="clear" w:color="auto" w:fill="auto"/>
        <w:tabs>
          <w:tab w:val="left" w:pos="2489"/>
        </w:tabs>
      </w:pPr>
      <w:r>
        <w:t>34 ГІСТЬ НОМЕРА</w:t>
      </w:r>
    </w:p>
    <w:p w:rsidR="00550E05" w:rsidRDefault="006456DE">
      <w:pPr>
        <w:pStyle w:val="73"/>
        <w:framePr w:w="3120" w:h="4750" w:hRule="exact" w:wrap="none" w:vAnchor="page" w:hAnchor="page" w:x="7515" w:y="10849"/>
        <w:shd w:val="clear" w:color="auto" w:fill="auto"/>
        <w:tabs>
          <w:tab w:val="left" w:pos="2489"/>
        </w:tabs>
      </w:pPr>
      <w:r>
        <w:rPr>
          <w:rStyle w:val="795pt0pt"/>
        </w:rPr>
        <w:t xml:space="preserve">«Люди йдуть туди, де </w:t>
      </w:r>
      <w:r w:rsidR="00BE481A">
        <w:rPr>
          <w:rStyle w:val="795pt0pt"/>
        </w:rPr>
        <w:t>їм краще»</w:t>
      </w:r>
      <w:r>
        <w:rPr>
          <w:rStyle w:val="795pt0pt"/>
        </w:rPr>
        <w:br/>
      </w:r>
      <w:r>
        <w:t>38 СВІДОМІСТЬ XXI</w:t>
      </w:r>
    </w:p>
    <w:p w:rsidR="00550E05" w:rsidRDefault="006456DE">
      <w:pPr>
        <w:pStyle w:val="73"/>
        <w:framePr w:w="3120" w:h="4750" w:hRule="exact" w:wrap="none" w:vAnchor="page" w:hAnchor="page" w:x="7515" w:y="10849"/>
        <w:shd w:val="clear" w:color="auto" w:fill="auto"/>
        <w:tabs>
          <w:tab w:val="left" w:pos="2489"/>
        </w:tabs>
      </w:pPr>
      <w:r>
        <w:t>СТОЛІТТЯ</w:t>
      </w:r>
      <w:r>
        <w:tab/>
      </w:r>
    </w:p>
    <w:p w:rsidR="00550E05" w:rsidRDefault="006456DE">
      <w:pPr>
        <w:pStyle w:val="170"/>
        <w:framePr w:w="3120" w:h="4750" w:hRule="exact" w:wrap="none" w:vAnchor="page" w:hAnchor="page" w:x="7515" w:y="10849"/>
        <w:shd w:val="clear" w:color="auto" w:fill="auto"/>
      </w:pPr>
      <w:r>
        <w:t>Мисливство - пласт культу)</w:t>
      </w:r>
    </w:p>
    <w:p w:rsidR="00550E05" w:rsidRDefault="006456DE">
      <w:pPr>
        <w:pStyle w:val="170"/>
        <w:framePr w:w="3120" w:h="4750" w:hRule="exact" w:wrap="none" w:vAnchor="page" w:hAnchor="page" w:x="7515" w:y="10849"/>
        <w:shd w:val="clear" w:color="auto" w:fill="auto"/>
      </w:pPr>
      <w:r>
        <w:rPr>
          <w:rStyle w:val="1712pt0pt"/>
        </w:rPr>
        <w:t>42 РАКУРС</w:t>
      </w:r>
    </w:p>
    <w:p w:rsidR="00550E05" w:rsidRDefault="006456DE">
      <w:pPr>
        <w:pStyle w:val="170"/>
        <w:framePr w:w="3120" w:h="4750" w:hRule="exact" w:wrap="none" w:vAnchor="page" w:hAnchor="page" w:x="7515" w:y="10849"/>
        <w:shd w:val="clear" w:color="auto" w:fill="auto"/>
      </w:pPr>
      <w:r>
        <w:t>Яке майбутнє твоє, бізоне?</w:t>
      </w:r>
    </w:p>
    <w:p w:rsidR="00550E05" w:rsidRDefault="006456DE">
      <w:pPr>
        <w:pStyle w:val="170"/>
        <w:framePr w:w="3120" w:h="4750" w:hRule="exact" w:wrap="none" w:vAnchor="page" w:hAnchor="page" w:x="7515" w:y="10849"/>
        <w:shd w:val="clear" w:color="auto" w:fill="auto"/>
      </w:pPr>
      <w:r>
        <w:rPr>
          <w:rStyle w:val="1712pt0pt"/>
        </w:rPr>
        <w:t xml:space="preserve">46 </w:t>
      </w:r>
      <w:r>
        <w:t xml:space="preserve">НА </w:t>
      </w:r>
      <w:r>
        <w:rPr>
          <w:rStyle w:val="1712pt0pt"/>
        </w:rPr>
        <w:t>ОБГОВОРЕННЯ</w:t>
      </w:r>
      <w:r>
        <w:rPr>
          <w:rStyle w:val="1712pt0pt"/>
        </w:rPr>
        <w:br/>
      </w:r>
      <w:r>
        <w:t>Приватна чи громадська?</w:t>
      </w:r>
    </w:p>
    <w:p w:rsidR="00550E05" w:rsidRDefault="00550E05">
      <w:pPr>
        <w:framePr w:wrap="none" w:vAnchor="page" w:hAnchor="page" w:x="11508" w:y="14982"/>
      </w:pPr>
    </w:p>
    <w:p w:rsidR="007A30BA" w:rsidRDefault="007A30BA">
      <w:pPr>
        <w:rPr>
          <w:sz w:val="2"/>
          <w:szCs w:val="2"/>
        </w:rPr>
        <w:sectPr w:rsidR="007A30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348"/>
      </w:tblGrid>
      <w:tr w:rsidR="007A30BA" w:rsidRPr="007A30BA" w:rsidTr="007A3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A30BA" w:rsidRPr="007A30BA" w:rsidRDefault="007A30BA" w:rsidP="007A30B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A30B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A30B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Абін, А. </w:t>
            </w:r>
            <w:r w:rsidRPr="007A30B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Приватна чи громадська? : [форма власності мисливського господарства] / А. Абін // Лісовий і мисливський журнал. – 2019. – № 3. – 46-48.</w:t>
            </w:r>
          </w:p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A30B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Тема приватних мисливських господарств давно бентежить українських мисливців. Вона постійно приводить до гарячих дискусій, розділяючи мисливців на тих, хто "за" і т</w:t>
            </w:r>
            <w:bookmarkStart w:id="3" w:name="_GoBack"/>
            <w:bookmarkEnd w:id="3"/>
            <w:r w:rsidRPr="007A30B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их, хто "проти".</w:t>
            </w:r>
          </w:p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A30BA" w:rsidRPr="007A30BA" w:rsidTr="007A3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A30BA" w:rsidRPr="007A30BA" w:rsidRDefault="007A30BA" w:rsidP="007A30B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A30B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A30B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Кравець, П. </w:t>
            </w:r>
            <w:r w:rsidRPr="007A30B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Оцінка впливу на довкілля / П. Кравець, О. Павліщук // Лісовий і мисливський журнал. – 2019. – № 3. – С. 16-19.</w:t>
            </w:r>
          </w:p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A30B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FSC сертифіковані підприємства лісового господарства в контексті національного законодавства</w:t>
            </w:r>
            <w:r w:rsidRPr="007A30B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.</w:t>
            </w:r>
          </w:p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A30BA" w:rsidRPr="007A30BA" w:rsidTr="007A3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A30BA" w:rsidRPr="007A30BA" w:rsidRDefault="007A30BA" w:rsidP="007A30B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A30B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A30B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Романенко, В. </w:t>
            </w:r>
            <w:r w:rsidRPr="007A30B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Дитячий садочок для фазана / В. Романенко // Лісовий і мисливський журнал. – 2019. – № 3. – С. 31-33.</w:t>
            </w:r>
          </w:p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A30B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Як Альона Рудик та Руслан Шевчук доглядають та виховують вінницьких фазанів.</w:t>
            </w:r>
          </w:p>
          <w:p w:rsidR="007A30BA" w:rsidRPr="007A30BA" w:rsidRDefault="007A30BA" w:rsidP="007A30B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550E05" w:rsidRDefault="00BE481A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6459855</wp:posOffset>
            </wp:positionH>
            <wp:positionV relativeFrom="page">
              <wp:posOffset>7493000</wp:posOffset>
            </wp:positionV>
            <wp:extent cx="481330" cy="628015"/>
            <wp:effectExtent l="0" t="0" r="0" b="635"/>
            <wp:wrapNone/>
            <wp:docPr id="8" name="Рисунок 8" descr="E:\Реестр периодики печатній 2019\Лісовий мисливський журнал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еестр периодики печатній 2019\Лісовий мисливський журнал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6191250</wp:posOffset>
            </wp:positionH>
            <wp:positionV relativeFrom="page">
              <wp:posOffset>8706485</wp:posOffset>
            </wp:positionV>
            <wp:extent cx="524510" cy="384175"/>
            <wp:effectExtent l="0" t="0" r="8890" b="0"/>
            <wp:wrapNone/>
            <wp:docPr id="9" name="Рисунок 9" descr="E:\Реестр периодики печатній 2019\Лісовий мисливський журнал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еестр периодики печатній 2019\Лісовий мисливський журнал\media\image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E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6DE" w:rsidRDefault="006456DE">
      <w:r>
        <w:separator/>
      </w:r>
    </w:p>
  </w:endnote>
  <w:endnote w:type="continuationSeparator" w:id="0">
    <w:p w:rsidR="006456DE" w:rsidRDefault="0064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6DE" w:rsidRDefault="006456DE"/>
  </w:footnote>
  <w:footnote w:type="continuationSeparator" w:id="0">
    <w:p w:rsidR="006456DE" w:rsidRDefault="006456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71327"/>
    <w:multiLevelType w:val="multilevel"/>
    <w:tmpl w:val="E638B750"/>
    <w:lvl w:ilvl="0">
      <w:start w:val="21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05"/>
    <w:rsid w:val="00550E05"/>
    <w:rsid w:val="006456DE"/>
    <w:rsid w:val="007A30BA"/>
    <w:rsid w:val="00B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50765-4C47-49DD-821D-11D4E1E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 (11)_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Полужирный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8pt">
    <w:name w:val="Основной текст (3) + 8 pt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8pt">
    <w:name w:val="Основной текст (5) + 8 pt;Не полужирный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Подпись к картинке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Подпись к картинк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7pt">
    <w:name w:val="Подпись к картинке + 7 pt;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4">
    <w:name w:val="Подпись к картинке (4)_"/>
    <w:basedOn w:val="a0"/>
    <w:link w:val="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2">
    <w:name w:val="Подпись к картинке (3)_"/>
    <w:basedOn w:val="a0"/>
    <w:link w:val="3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SegoeUI85pt">
    <w:name w:val="Подпись к картинке (3) + Segoe UI;8;5 pt;Полужирный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SegoeUI">
    <w:name w:val="Подпись к картинке (3) + Segoe UI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7">
    <w:name w:val="Подпись к картинке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Подпись к картинке (7)"/>
    <w:basedOn w:val="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51">
    <w:name w:val="Подпись к картинке (5)_"/>
    <w:basedOn w:val="a0"/>
    <w:link w:val="5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3">
    <w:name w:val="Подпись к картинке (5)"/>
    <w:basedOn w:val="5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54">
    <w:name w:val="Подпись к картинке (5) + Малые прописные"/>
    <w:basedOn w:val="51"/>
    <w:rPr>
      <w:rFonts w:ascii="Segoe UI" w:eastAsia="Segoe UI" w:hAnsi="Segoe UI" w:cs="Segoe UI"/>
      <w:b w:val="0"/>
      <w:bCs w:val="0"/>
      <w:i w:val="0"/>
      <w:iCs w:val="0"/>
      <w:smallCaps/>
      <w:strike w:val="0"/>
      <w:color w:val="EBEBEB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5FranklinGothicMedium">
    <w:name w:val="Подпись к картинке (5) + Franklin Gothic Medium"/>
    <w:basedOn w:val="5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EBEBEB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Impact" w:eastAsia="Impact" w:hAnsi="Impact" w:cs="Impact"/>
      <w:b w:val="0"/>
      <w:bCs w:val="0"/>
      <w:i/>
      <w:iCs/>
      <w:smallCaps w:val="0"/>
      <w:strike w:val="0"/>
      <w:w w:val="100"/>
      <w:sz w:val="44"/>
      <w:szCs w:val="44"/>
      <w:u w:val="none"/>
    </w:rPr>
  </w:style>
  <w:style w:type="character" w:customStyle="1" w:styleId="1112pt">
    <w:name w:val="Основной текст (11) + 12 pt;Полужирный"/>
    <w:basedOn w:val="1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23">
    <w:name w:val="Заголовок №1 (2)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6">
    <w:name w:val="Основной текст (16)_"/>
    <w:basedOn w:val="a0"/>
    <w:link w:val="16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0"/>
      <w:szCs w:val="180"/>
      <w:u w:val="none"/>
    </w:rPr>
  </w:style>
  <w:style w:type="character" w:customStyle="1" w:styleId="15">
    <w:name w:val="Основной текст (15)_"/>
    <w:basedOn w:val="a0"/>
    <w:link w:val="1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5FranklinGothicMedium75pt">
    <w:name w:val="Основной текст (15) + Franklin Gothic Medium;7;5 pt;Курсив"/>
    <w:basedOn w:val="15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2">
    <w:name w:val="Заголовок №2 (2)_"/>
    <w:basedOn w:val="a0"/>
    <w:link w:val="2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">
    <w:name w:val="Заголовок №2 (2)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2">
    <w:name w:val="Основной текст (7)_"/>
    <w:basedOn w:val="a0"/>
    <w:link w:val="73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17">
    <w:name w:val="Основной текст (17)_"/>
    <w:basedOn w:val="a0"/>
    <w:link w:val="1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712pt0pt">
    <w:name w:val="Основной текст (17) + 12 pt;Полужирный;Интервал 0 pt"/>
    <w:basedOn w:val="1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20">
    <w:name w:val="Заголовок №3 (2)_"/>
    <w:basedOn w:val="a0"/>
    <w:link w:val="3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22">
    <w:name w:val="Заголовок №3 (2)"/>
    <w:basedOn w:val="3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95pt0pt">
    <w:name w:val="Основной текст (7) + 9;5 pt;Не полужирный;Интервал 0 pt"/>
    <w:basedOn w:val="7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80" w:line="0" w:lineRule="atLeast"/>
      <w:jc w:val="center"/>
    </w:pPr>
    <w:rPr>
      <w:rFonts w:ascii="Segoe UI" w:eastAsia="Segoe UI" w:hAnsi="Segoe UI" w:cs="Segoe U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Segoe UI" w:eastAsia="Segoe UI" w:hAnsi="Segoe UI" w:cs="Segoe U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80" w:lineRule="exact"/>
      <w:jc w:val="center"/>
    </w:pPr>
    <w:rPr>
      <w:rFonts w:ascii="Segoe UI" w:eastAsia="Segoe UI" w:hAnsi="Segoe UI" w:cs="Segoe UI"/>
      <w:sz w:val="16"/>
      <w:szCs w:val="16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  <w:jc w:val="center"/>
    </w:pPr>
    <w:rPr>
      <w:rFonts w:ascii="Franklin Gothic Demi" w:eastAsia="Franklin Gothic Demi" w:hAnsi="Franklin Gothic Demi" w:cs="Franklin Gothic Demi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192" w:lineRule="exact"/>
      <w:jc w:val="center"/>
    </w:pPr>
    <w:rPr>
      <w:rFonts w:ascii="Segoe UI" w:eastAsia="Segoe UI" w:hAnsi="Segoe UI" w:cs="Segoe UI"/>
      <w:sz w:val="14"/>
      <w:szCs w:val="14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  <w:jc w:val="center"/>
    </w:pPr>
    <w:rPr>
      <w:rFonts w:ascii="Franklin Gothic Demi" w:eastAsia="Franklin Gothic Demi" w:hAnsi="Franklin Gothic Demi" w:cs="Franklin Gothic Demi"/>
      <w:sz w:val="16"/>
      <w:szCs w:val="16"/>
    </w:rPr>
  </w:style>
  <w:style w:type="paragraph" w:customStyle="1" w:styleId="70">
    <w:name w:val="Подпись к картинке (7)"/>
    <w:basedOn w:val="a"/>
    <w:link w:val="7"/>
    <w:pPr>
      <w:shd w:val="clear" w:color="auto" w:fill="FFFFFF"/>
      <w:spacing w:line="194" w:lineRule="exact"/>
      <w:jc w:val="center"/>
    </w:pPr>
    <w:rPr>
      <w:rFonts w:ascii="Segoe UI" w:eastAsia="Segoe UI" w:hAnsi="Segoe UI" w:cs="Segoe UI"/>
      <w:sz w:val="14"/>
      <w:szCs w:val="14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180" w:lineRule="exact"/>
      <w:jc w:val="center"/>
    </w:pPr>
    <w:rPr>
      <w:rFonts w:ascii="Segoe UI" w:eastAsia="Segoe UI" w:hAnsi="Segoe UI" w:cs="Segoe UI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44"/>
      <w:szCs w:val="44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0" w:lineRule="atLeast"/>
    </w:pPr>
    <w:rPr>
      <w:rFonts w:ascii="Sylfaen" w:eastAsia="Sylfaen" w:hAnsi="Sylfaen" w:cs="Sylfaen"/>
      <w:sz w:val="180"/>
      <w:szCs w:val="18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360" w:lineRule="exact"/>
    </w:pPr>
    <w:rPr>
      <w:rFonts w:ascii="Segoe UI" w:eastAsia="Segoe UI" w:hAnsi="Segoe UI" w:cs="Segoe UI"/>
      <w:b/>
      <w:b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60" w:lineRule="exact"/>
    </w:pPr>
    <w:rPr>
      <w:rFonts w:ascii="Segoe UI" w:eastAsia="Segoe UI" w:hAnsi="Segoe UI" w:cs="Segoe UI"/>
      <w:spacing w:val="-10"/>
      <w:sz w:val="19"/>
      <w:szCs w:val="19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spacing w:val="-10"/>
      <w:sz w:val="19"/>
      <w:szCs w:val="19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ekoinform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koinform.com.u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2019-09-19T08:25:00Z</dcterms:created>
  <dcterms:modified xsi:type="dcterms:W3CDTF">2019-09-19T08:29:00Z</dcterms:modified>
</cp:coreProperties>
</file>