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46" w:rsidRPr="006F5B46" w:rsidRDefault="006F5B46" w:rsidP="006F5B46">
      <w:pPr>
        <w:rPr>
          <w:b/>
          <w:bCs/>
        </w:rPr>
      </w:pPr>
      <w:r w:rsidRPr="006F5B46">
        <w:rPr>
          <w:b/>
          <w:bCs/>
        </w:rPr>
        <w:t xml:space="preserve">Кадровик </w:t>
      </w:r>
      <w:proofErr w:type="spellStart"/>
      <w:r w:rsidRPr="006F5B46">
        <w:rPr>
          <w:b/>
          <w:bCs/>
        </w:rPr>
        <w:t>України</w:t>
      </w:r>
      <w:proofErr w:type="spellEnd"/>
      <w:r w:rsidRPr="006F5B46">
        <w:rPr>
          <w:b/>
          <w:bCs/>
        </w:rPr>
        <w:br/>
        <w:t xml:space="preserve">№ 1, </w:t>
      </w:r>
      <w:proofErr w:type="spellStart"/>
      <w:r w:rsidRPr="006F5B46">
        <w:rPr>
          <w:b/>
          <w:bCs/>
        </w:rPr>
        <w:t>січень</w:t>
      </w:r>
      <w:proofErr w:type="spellEnd"/>
      <w:r w:rsidRPr="006F5B46">
        <w:rPr>
          <w:b/>
          <w:bCs/>
        </w:rPr>
        <w:t xml:space="preserve"> 2019</w:t>
      </w:r>
      <w:r w:rsidRPr="006F5B46">
        <w:t>﻿</w:t>
      </w:r>
    </w:p>
    <w:p w:rsidR="006F5B46" w:rsidRPr="006F5B46" w:rsidRDefault="006F5B46" w:rsidP="006F5B46">
      <w:pPr>
        <w:rPr>
          <w:b/>
          <w:bCs/>
          <w:i/>
          <w:iCs/>
        </w:rPr>
      </w:pPr>
      <w:r w:rsidRPr="006F5B46">
        <w:rPr>
          <w:b/>
          <w:bCs/>
          <w:i/>
          <w:iCs/>
        </w:rPr>
        <w:t>Практика</w:t>
      </w:r>
    </w:p>
    <w:p w:rsidR="006F5B46" w:rsidRPr="006F5B46" w:rsidRDefault="006F5B46" w:rsidP="006F5B46">
      <w:pPr>
        <w:rPr>
          <w:b/>
          <w:bCs/>
        </w:rPr>
      </w:pPr>
      <w:proofErr w:type="gramStart"/>
      <w:r w:rsidRPr="006F5B46">
        <w:rPr>
          <w:b/>
          <w:bCs/>
          <w:i/>
          <w:iCs/>
        </w:rPr>
        <w:t>.</w:t>
      </w:r>
      <w:proofErr w:type="spellStart"/>
      <w:r w:rsidRPr="006F5B46">
        <w:rPr>
          <w:b/>
          <w:bCs/>
        </w:rPr>
        <w:t>Кадрове</w:t>
      </w:r>
      <w:proofErr w:type="spellEnd"/>
      <w:proofErr w:type="gramEnd"/>
      <w:r w:rsidRPr="006F5B46">
        <w:rPr>
          <w:b/>
          <w:bCs/>
        </w:rPr>
        <w:t xml:space="preserve"> чтиво</w:t>
      </w:r>
    </w:p>
    <w:p w:rsidR="006F5B46" w:rsidRPr="006F5B46" w:rsidRDefault="006F5B46" w:rsidP="006F5B46">
      <w:pPr>
        <w:rPr>
          <w:i/>
          <w:iCs/>
        </w:rPr>
      </w:pPr>
      <w:r w:rsidRPr="006F5B46">
        <w:rPr>
          <w:i/>
          <w:iCs/>
        </w:rPr>
        <w:t xml:space="preserve">Галина </w:t>
      </w:r>
      <w:proofErr w:type="spellStart"/>
      <w:r w:rsidRPr="006F5B46">
        <w:rPr>
          <w:i/>
          <w:iCs/>
        </w:rPr>
        <w:t>Фольварочна</w:t>
      </w:r>
      <w:proofErr w:type="spellEnd"/>
    </w:p>
    <w:p w:rsidR="006F5B46" w:rsidRPr="006F5B46" w:rsidRDefault="006F5B46" w:rsidP="006F5B46">
      <w:pPr>
        <w:rPr>
          <w:b/>
          <w:bCs/>
          <w:lang w:val="uk-UA"/>
        </w:rPr>
      </w:pPr>
      <w:proofErr w:type="spellStart"/>
      <w:r w:rsidRPr="006F5B46">
        <w:rPr>
          <w:b/>
          <w:bCs/>
        </w:rPr>
        <w:t>Оформлення</w:t>
      </w:r>
      <w:proofErr w:type="spellEnd"/>
      <w:r w:rsidRPr="006F5B46">
        <w:rPr>
          <w:b/>
          <w:bCs/>
        </w:rPr>
        <w:t xml:space="preserve"> </w:t>
      </w:r>
      <w:proofErr w:type="spellStart"/>
      <w:r w:rsidRPr="006F5B46">
        <w:rPr>
          <w:b/>
          <w:bCs/>
        </w:rPr>
        <w:t>роботи</w:t>
      </w:r>
      <w:proofErr w:type="spellEnd"/>
      <w:r w:rsidRPr="006F5B46">
        <w:rPr>
          <w:b/>
          <w:bCs/>
        </w:rPr>
        <w:t xml:space="preserve"> на свята</w:t>
      </w:r>
      <w:r>
        <w:rPr>
          <w:b/>
          <w:bCs/>
          <w:lang w:val="uk-UA"/>
        </w:rPr>
        <w:t xml:space="preserve">                                                                                                                          6 </w:t>
      </w:r>
      <w:proofErr w:type="spellStart"/>
      <w:r>
        <w:rPr>
          <w:b/>
          <w:bCs/>
          <w:lang w:val="uk-UA"/>
        </w:rPr>
        <w:t>стр</w:t>
      </w:r>
      <w:proofErr w:type="spellEnd"/>
    </w:p>
    <w:p w:rsidR="006F5B46" w:rsidRPr="006F5B46" w:rsidRDefault="006F5B46" w:rsidP="006F5B46">
      <w:r w:rsidRPr="006F5B46">
        <w:t xml:space="preserve">У </w:t>
      </w:r>
      <w:proofErr w:type="spellStart"/>
      <w:r w:rsidRPr="006F5B46">
        <w:t>першому</w:t>
      </w:r>
      <w:proofErr w:type="spellEnd"/>
      <w:r w:rsidRPr="006F5B46">
        <w:t xml:space="preserve"> </w:t>
      </w:r>
      <w:proofErr w:type="spellStart"/>
      <w:r w:rsidRPr="006F5B46">
        <w:t>оповіданні</w:t>
      </w:r>
      <w:proofErr w:type="spellEnd"/>
      <w:r w:rsidRPr="006F5B46">
        <w:t xml:space="preserve"> </w:t>
      </w:r>
      <w:proofErr w:type="spellStart"/>
      <w:r w:rsidRPr="006F5B46">
        <w:t>нової</w:t>
      </w:r>
      <w:proofErr w:type="spellEnd"/>
      <w:r w:rsidRPr="006F5B46">
        <w:t xml:space="preserve"> рубрики «</w:t>
      </w:r>
      <w:proofErr w:type="spellStart"/>
      <w:r w:rsidRPr="006F5B46">
        <w:t>Кадрове</w:t>
      </w:r>
      <w:proofErr w:type="spellEnd"/>
      <w:r w:rsidRPr="006F5B46">
        <w:t xml:space="preserve"> чтиво» на </w:t>
      </w:r>
      <w:proofErr w:type="spellStart"/>
      <w:r w:rsidRPr="006F5B46">
        <w:t>прикладі</w:t>
      </w:r>
      <w:proofErr w:type="spellEnd"/>
      <w:r w:rsidRPr="006F5B46">
        <w:t xml:space="preserve"> </w:t>
      </w:r>
      <w:proofErr w:type="spellStart"/>
      <w:r w:rsidRPr="006F5B46">
        <w:t>практичної</w:t>
      </w:r>
      <w:proofErr w:type="spellEnd"/>
      <w:r w:rsidRPr="006F5B46">
        <w:t xml:space="preserve"> </w:t>
      </w:r>
      <w:proofErr w:type="spellStart"/>
      <w:r w:rsidRPr="006F5B46">
        <w:t>ситуації</w:t>
      </w:r>
      <w:proofErr w:type="spellEnd"/>
      <w:r w:rsidRPr="006F5B46">
        <w:t xml:space="preserve"> </w:t>
      </w:r>
      <w:proofErr w:type="spellStart"/>
      <w:r w:rsidRPr="006F5B46">
        <w:t>розглянуто</w:t>
      </w:r>
      <w:proofErr w:type="spellEnd"/>
      <w:r w:rsidRPr="006F5B46">
        <w:t xml:space="preserve"> порядок </w:t>
      </w:r>
      <w:proofErr w:type="spellStart"/>
      <w:r w:rsidRPr="006F5B46">
        <w:t>залучення</w:t>
      </w:r>
      <w:proofErr w:type="spellEnd"/>
      <w:r w:rsidRPr="006F5B46">
        <w:t xml:space="preserve"> </w:t>
      </w:r>
      <w:proofErr w:type="spellStart"/>
      <w:r w:rsidRPr="006F5B46">
        <w:t>працівників</w:t>
      </w:r>
      <w:proofErr w:type="spellEnd"/>
      <w:r w:rsidRPr="006F5B46">
        <w:t xml:space="preserve"> до </w:t>
      </w:r>
      <w:proofErr w:type="spellStart"/>
      <w:r w:rsidRPr="006F5B46">
        <w:t>роботи</w:t>
      </w:r>
      <w:proofErr w:type="spellEnd"/>
      <w:r w:rsidRPr="006F5B46">
        <w:t xml:space="preserve"> у </w:t>
      </w:r>
      <w:proofErr w:type="spellStart"/>
      <w:r w:rsidRPr="006F5B46">
        <w:t>святкові</w:t>
      </w:r>
      <w:proofErr w:type="spellEnd"/>
      <w:r w:rsidRPr="006F5B46">
        <w:t xml:space="preserve"> й </w:t>
      </w:r>
      <w:proofErr w:type="spellStart"/>
      <w:r w:rsidRPr="006F5B46">
        <w:t>неробочі</w:t>
      </w:r>
      <w:proofErr w:type="spellEnd"/>
      <w:r w:rsidRPr="006F5B46">
        <w:t xml:space="preserve"> </w:t>
      </w:r>
      <w:proofErr w:type="spellStart"/>
      <w:r w:rsidRPr="006F5B46">
        <w:t>дні</w:t>
      </w:r>
      <w:proofErr w:type="spellEnd"/>
      <w:r w:rsidRPr="006F5B46">
        <w:t xml:space="preserve"> та </w:t>
      </w:r>
      <w:proofErr w:type="spellStart"/>
      <w:r w:rsidRPr="006F5B46">
        <w:t>механізм</w:t>
      </w:r>
      <w:proofErr w:type="spellEnd"/>
      <w:r w:rsidRPr="006F5B46">
        <w:t xml:space="preserve"> оплати </w:t>
      </w:r>
      <w:proofErr w:type="spellStart"/>
      <w:r w:rsidRPr="006F5B46">
        <w:t>праці</w:t>
      </w:r>
      <w:proofErr w:type="spellEnd"/>
      <w:r w:rsidRPr="006F5B46">
        <w:t xml:space="preserve"> в </w:t>
      </w:r>
      <w:proofErr w:type="spellStart"/>
      <w:r w:rsidRPr="006F5B46">
        <w:t>такий</w:t>
      </w:r>
      <w:proofErr w:type="spellEnd"/>
      <w:r w:rsidRPr="006F5B46">
        <w:t xml:space="preserve"> </w:t>
      </w:r>
      <w:proofErr w:type="spellStart"/>
      <w:r w:rsidRPr="006F5B46">
        <w:t>період</w:t>
      </w:r>
      <w:proofErr w:type="spellEnd"/>
    </w:p>
    <w:p w:rsidR="006F5B46" w:rsidRPr="006F5B46" w:rsidRDefault="006F5B46" w:rsidP="006F5B46">
      <w:pPr>
        <w:rPr>
          <w:b/>
          <w:bCs/>
          <w:lang w:val="uk-UA"/>
        </w:rPr>
      </w:pPr>
      <w:proofErr w:type="gramStart"/>
      <w:r w:rsidRPr="006F5B46">
        <w:rPr>
          <w:b/>
          <w:bCs/>
          <w:i/>
          <w:iCs/>
        </w:rPr>
        <w:t>.</w:t>
      </w:r>
      <w:proofErr w:type="spellStart"/>
      <w:r w:rsidRPr="006F5B46">
        <w:rPr>
          <w:b/>
          <w:bCs/>
        </w:rPr>
        <w:t>Звільнення</w:t>
      </w:r>
      <w:proofErr w:type="spellEnd"/>
      <w:proofErr w:type="gramEnd"/>
      <w:r w:rsidRPr="006F5B46">
        <w:rPr>
          <w:b/>
          <w:bCs/>
        </w:rPr>
        <w:t xml:space="preserve"> </w:t>
      </w:r>
      <w:proofErr w:type="spellStart"/>
      <w:r w:rsidRPr="006F5B46">
        <w:rPr>
          <w:b/>
          <w:bCs/>
        </w:rPr>
        <w:t>працівників</w:t>
      </w:r>
      <w:proofErr w:type="spellEnd"/>
      <w:r w:rsidRPr="006F5B46">
        <w:rPr>
          <w:b/>
          <w:bCs/>
        </w:rPr>
        <w:t xml:space="preserve">: </w:t>
      </w:r>
      <w:proofErr w:type="spellStart"/>
      <w:r w:rsidRPr="006F5B46">
        <w:rPr>
          <w:b/>
          <w:bCs/>
        </w:rPr>
        <w:t>теорія</w:t>
      </w:r>
      <w:proofErr w:type="spellEnd"/>
      <w:r w:rsidRPr="006F5B46">
        <w:rPr>
          <w:b/>
          <w:bCs/>
        </w:rPr>
        <w:t xml:space="preserve"> і практика</w:t>
      </w:r>
      <w:r>
        <w:rPr>
          <w:b/>
          <w:bCs/>
          <w:lang w:val="uk-UA"/>
        </w:rPr>
        <w:t xml:space="preserve">                                                           </w:t>
      </w:r>
    </w:p>
    <w:p w:rsidR="006F5B46" w:rsidRPr="006F5B46" w:rsidRDefault="006F5B46" w:rsidP="006F5B46">
      <w:pPr>
        <w:rPr>
          <w:i/>
          <w:iCs/>
        </w:rPr>
      </w:pPr>
      <w:proofErr w:type="spellStart"/>
      <w:r w:rsidRPr="006F5B46">
        <w:rPr>
          <w:i/>
          <w:iCs/>
        </w:rPr>
        <w:t>Таміла</w:t>
      </w:r>
      <w:proofErr w:type="spellEnd"/>
      <w:r w:rsidRPr="006F5B46">
        <w:rPr>
          <w:i/>
          <w:iCs/>
        </w:rPr>
        <w:t xml:space="preserve"> Радченко</w:t>
      </w:r>
    </w:p>
    <w:p w:rsidR="006F5B46" w:rsidRDefault="006F5B46" w:rsidP="006F5B46">
      <w:pPr>
        <w:rPr>
          <w:b/>
          <w:bCs/>
          <w:lang w:val="uk-UA"/>
        </w:rPr>
      </w:pPr>
      <w:proofErr w:type="spellStart"/>
      <w:r w:rsidRPr="006F5B46">
        <w:rPr>
          <w:b/>
          <w:bCs/>
        </w:rPr>
        <w:t>Припинення</w:t>
      </w:r>
      <w:proofErr w:type="spellEnd"/>
      <w:r w:rsidRPr="006F5B46">
        <w:rPr>
          <w:b/>
          <w:bCs/>
        </w:rPr>
        <w:t xml:space="preserve"> трудового договору за </w:t>
      </w:r>
      <w:proofErr w:type="spellStart"/>
      <w:r w:rsidRPr="006F5B46">
        <w:rPr>
          <w:b/>
          <w:bCs/>
        </w:rPr>
        <w:t>угодою</w:t>
      </w:r>
      <w:proofErr w:type="spellEnd"/>
      <w:r w:rsidRPr="006F5B46">
        <w:rPr>
          <w:b/>
          <w:bCs/>
        </w:rPr>
        <w:t xml:space="preserve"> </w:t>
      </w:r>
      <w:proofErr w:type="spellStart"/>
      <w:r w:rsidRPr="006F5B46">
        <w:rPr>
          <w:b/>
          <w:bCs/>
        </w:rPr>
        <w:t>сторін</w:t>
      </w:r>
      <w:proofErr w:type="spellEnd"/>
      <w:r>
        <w:rPr>
          <w:b/>
          <w:bCs/>
          <w:lang w:val="uk-UA"/>
        </w:rPr>
        <w:t xml:space="preserve">                                                                               11 </w:t>
      </w:r>
      <w:proofErr w:type="spellStart"/>
      <w:r>
        <w:rPr>
          <w:b/>
          <w:bCs/>
          <w:lang w:val="uk-UA"/>
        </w:rPr>
        <w:t>стр</w:t>
      </w:r>
      <w:proofErr w:type="spellEnd"/>
    </w:p>
    <w:p w:rsidR="006F5B46" w:rsidRPr="006F5B46" w:rsidRDefault="006F5B46" w:rsidP="006F5B46">
      <w:r w:rsidRPr="006F5B46">
        <w:rPr>
          <w:lang w:val="uk-UA"/>
        </w:rPr>
        <w:t xml:space="preserve">Розпочинаємо публікацію матеріалів під рубрикою «Звільнення працівників: теорія і практика», у якій з практичної точки зору розглядатимемо підстави для припинення трудового договору згідно зі статтями 36, 38–41 КЗпП. </w:t>
      </w:r>
      <w:r w:rsidRPr="006F5B46">
        <w:t xml:space="preserve">А </w:t>
      </w:r>
      <w:proofErr w:type="spellStart"/>
      <w:r w:rsidRPr="006F5B46">
        <w:t>розпочнемо</w:t>
      </w:r>
      <w:proofErr w:type="spellEnd"/>
      <w:r w:rsidRPr="006F5B46">
        <w:t xml:space="preserve"> з </w:t>
      </w:r>
      <w:proofErr w:type="spellStart"/>
      <w:r w:rsidRPr="006F5B46">
        <w:t>найпоширенішої</w:t>
      </w:r>
      <w:proofErr w:type="spellEnd"/>
      <w:r w:rsidRPr="006F5B46">
        <w:t xml:space="preserve"> </w:t>
      </w:r>
      <w:proofErr w:type="spellStart"/>
      <w:r w:rsidRPr="006F5B46">
        <w:t>підстави</w:t>
      </w:r>
      <w:proofErr w:type="spellEnd"/>
      <w:r w:rsidRPr="006F5B46">
        <w:t xml:space="preserve"> </w:t>
      </w:r>
      <w:proofErr w:type="spellStart"/>
      <w:r w:rsidRPr="006F5B46">
        <w:t>розірвання</w:t>
      </w:r>
      <w:proofErr w:type="spellEnd"/>
      <w:r w:rsidRPr="006F5B46">
        <w:t xml:space="preserve"> </w:t>
      </w:r>
      <w:proofErr w:type="spellStart"/>
      <w:r w:rsidRPr="006F5B46">
        <w:t>трудових</w:t>
      </w:r>
      <w:proofErr w:type="spellEnd"/>
      <w:r w:rsidRPr="006F5B46">
        <w:t xml:space="preserve"> </w:t>
      </w:r>
      <w:proofErr w:type="spellStart"/>
      <w:r w:rsidRPr="006F5B46">
        <w:t>відносин</w:t>
      </w:r>
      <w:proofErr w:type="spellEnd"/>
      <w:r w:rsidRPr="006F5B46">
        <w:t xml:space="preserve"> — за </w:t>
      </w:r>
      <w:proofErr w:type="spellStart"/>
      <w:r w:rsidRPr="006F5B46">
        <w:t>угодою</w:t>
      </w:r>
      <w:proofErr w:type="spellEnd"/>
      <w:r w:rsidRPr="006F5B46">
        <w:t xml:space="preserve"> </w:t>
      </w:r>
      <w:proofErr w:type="spellStart"/>
      <w:r w:rsidRPr="006F5B46">
        <w:t>сторін</w:t>
      </w:r>
      <w:proofErr w:type="spellEnd"/>
      <w:r w:rsidRPr="006F5B46">
        <w:t xml:space="preserve">, </w:t>
      </w:r>
      <w:proofErr w:type="spellStart"/>
      <w:r w:rsidRPr="006F5B46">
        <w:t>що</w:t>
      </w:r>
      <w:proofErr w:type="spellEnd"/>
      <w:r w:rsidRPr="006F5B46">
        <w:t xml:space="preserve"> </w:t>
      </w:r>
      <w:proofErr w:type="spellStart"/>
      <w:r w:rsidRPr="006F5B46">
        <w:t>передбачена</w:t>
      </w:r>
      <w:proofErr w:type="spellEnd"/>
      <w:r w:rsidRPr="006F5B46">
        <w:t xml:space="preserve"> пунктом 1 </w:t>
      </w:r>
      <w:proofErr w:type="spellStart"/>
      <w:r w:rsidRPr="006F5B46">
        <w:t>статті</w:t>
      </w:r>
      <w:proofErr w:type="spellEnd"/>
      <w:r w:rsidRPr="006F5B46">
        <w:t xml:space="preserve"> 36 </w:t>
      </w:r>
      <w:proofErr w:type="spellStart"/>
      <w:r w:rsidRPr="006F5B46">
        <w:t>КЗпП</w:t>
      </w:r>
      <w:proofErr w:type="spellEnd"/>
    </w:p>
    <w:p w:rsidR="006F5B46" w:rsidRPr="006F5B46" w:rsidRDefault="006F5B46" w:rsidP="006F5B46">
      <w:pPr>
        <w:rPr>
          <w:b/>
          <w:bCs/>
        </w:rPr>
      </w:pPr>
      <w:proofErr w:type="gramStart"/>
      <w:r w:rsidRPr="006F5B46">
        <w:rPr>
          <w:b/>
          <w:bCs/>
          <w:i/>
          <w:iCs/>
        </w:rPr>
        <w:t>..</w:t>
      </w:r>
      <w:proofErr w:type="spellStart"/>
      <w:proofErr w:type="gramEnd"/>
      <w:r w:rsidRPr="006F5B46">
        <w:rPr>
          <w:b/>
          <w:bCs/>
        </w:rPr>
        <w:t>Звітність</w:t>
      </w:r>
      <w:proofErr w:type="spellEnd"/>
    </w:p>
    <w:p w:rsidR="006F5B46" w:rsidRPr="006F5B46" w:rsidRDefault="006F5B46" w:rsidP="006F5B46">
      <w:pPr>
        <w:rPr>
          <w:i/>
          <w:iCs/>
        </w:rPr>
      </w:pPr>
      <w:r w:rsidRPr="006F5B46">
        <w:rPr>
          <w:i/>
          <w:iCs/>
        </w:rPr>
        <w:t xml:space="preserve">Галина </w:t>
      </w:r>
      <w:proofErr w:type="spellStart"/>
      <w:r w:rsidRPr="006F5B46">
        <w:rPr>
          <w:i/>
          <w:iCs/>
        </w:rPr>
        <w:t>Фольварочна</w:t>
      </w:r>
      <w:proofErr w:type="spellEnd"/>
    </w:p>
    <w:p w:rsidR="006F5B46" w:rsidRDefault="006F5B46" w:rsidP="006F5B46">
      <w:pPr>
        <w:rPr>
          <w:b/>
          <w:bCs/>
          <w:lang w:val="uk-UA"/>
        </w:rPr>
      </w:pPr>
      <w:proofErr w:type="spellStart"/>
      <w:r w:rsidRPr="006F5B46">
        <w:rPr>
          <w:b/>
          <w:bCs/>
        </w:rPr>
        <w:t>Звітність</w:t>
      </w:r>
      <w:proofErr w:type="spellEnd"/>
      <w:r w:rsidRPr="006F5B46">
        <w:rPr>
          <w:b/>
          <w:bCs/>
        </w:rPr>
        <w:t xml:space="preserve"> у 2019 </w:t>
      </w:r>
      <w:proofErr w:type="spellStart"/>
      <w:r w:rsidRPr="006F5B46">
        <w:rPr>
          <w:b/>
          <w:bCs/>
        </w:rPr>
        <w:t>році</w:t>
      </w:r>
      <w:proofErr w:type="spellEnd"/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  15 </w:t>
      </w:r>
      <w:proofErr w:type="spellStart"/>
      <w:r>
        <w:rPr>
          <w:b/>
          <w:bCs/>
          <w:lang w:val="uk-UA"/>
        </w:rPr>
        <w:t>стр</w:t>
      </w:r>
      <w:proofErr w:type="spellEnd"/>
    </w:p>
    <w:p w:rsidR="006F5B46" w:rsidRPr="006F5B46" w:rsidRDefault="006F5B46" w:rsidP="006F5B46">
      <w:r w:rsidRPr="006F5B46">
        <w:t xml:space="preserve">За </w:t>
      </w:r>
      <w:proofErr w:type="spellStart"/>
      <w:r w:rsidRPr="006F5B46">
        <w:t>традицією</w:t>
      </w:r>
      <w:proofErr w:type="spellEnd"/>
      <w:r w:rsidRPr="006F5B46">
        <w:t xml:space="preserve">, на </w:t>
      </w:r>
      <w:proofErr w:type="spellStart"/>
      <w:r w:rsidRPr="006F5B46">
        <w:t>сторінках</w:t>
      </w:r>
      <w:proofErr w:type="spellEnd"/>
      <w:r w:rsidRPr="006F5B46">
        <w:t xml:space="preserve"> </w:t>
      </w:r>
      <w:proofErr w:type="spellStart"/>
      <w:r w:rsidRPr="006F5B46">
        <w:t>січневого</w:t>
      </w:r>
      <w:proofErr w:type="spellEnd"/>
      <w:r w:rsidRPr="006F5B46">
        <w:t xml:space="preserve"> номера </w:t>
      </w:r>
      <w:proofErr w:type="spellStart"/>
      <w:r w:rsidRPr="006F5B46">
        <w:t>розглядаються</w:t>
      </w:r>
      <w:proofErr w:type="spellEnd"/>
      <w:r w:rsidRPr="006F5B46">
        <w:t xml:space="preserve"> </w:t>
      </w:r>
      <w:proofErr w:type="spellStart"/>
      <w:r w:rsidRPr="006F5B46">
        <w:t>питання</w:t>
      </w:r>
      <w:proofErr w:type="spellEnd"/>
      <w:r w:rsidRPr="006F5B46">
        <w:t xml:space="preserve">, </w:t>
      </w:r>
      <w:proofErr w:type="spellStart"/>
      <w:r w:rsidRPr="006F5B46">
        <w:t>що</w:t>
      </w:r>
      <w:proofErr w:type="spellEnd"/>
      <w:r w:rsidRPr="006F5B46">
        <w:t xml:space="preserve"> </w:t>
      </w:r>
      <w:proofErr w:type="spellStart"/>
      <w:r w:rsidRPr="006F5B46">
        <w:t>стосуються</w:t>
      </w:r>
      <w:proofErr w:type="spellEnd"/>
      <w:r w:rsidRPr="006F5B46">
        <w:t xml:space="preserve"> </w:t>
      </w:r>
      <w:proofErr w:type="spellStart"/>
      <w:r w:rsidRPr="006F5B46">
        <w:t>підготовки</w:t>
      </w:r>
      <w:proofErr w:type="spellEnd"/>
      <w:r w:rsidRPr="006F5B46">
        <w:t xml:space="preserve"> </w:t>
      </w:r>
      <w:proofErr w:type="spellStart"/>
      <w:r w:rsidRPr="006F5B46">
        <w:t>різних</w:t>
      </w:r>
      <w:proofErr w:type="spellEnd"/>
      <w:r w:rsidRPr="006F5B46">
        <w:t xml:space="preserve"> </w:t>
      </w:r>
      <w:proofErr w:type="spellStart"/>
      <w:r w:rsidRPr="006F5B46">
        <w:t>звітів</w:t>
      </w:r>
      <w:proofErr w:type="spellEnd"/>
      <w:r w:rsidRPr="006F5B46">
        <w:t xml:space="preserve">, </w:t>
      </w:r>
      <w:proofErr w:type="spellStart"/>
      <w:r w:rsidRPr="006F5B46">
        <w:t>які</w:t>
      </w:r>
      <w:proofErr w:type="spellEnd"/>
      <w:r w:rsidRPr="006F5B46">
        <w:t xml:space="preserve"> </w:t>
      </w:r>
      <w:proofErr w:type="spellStart"/>
      <w:r w:rsidRPr="006F5B46">
        <w:t>необхідно</w:t>
      </w:r>
      <w:proofErr w:type="spellEnd"/>
      <w:r w:rsidRPr="006F5B46">
        <w:t xml:space="preserve"> </w:t>
      </w:r>
      <w:proofErr w:type="spellStart"/>
      <w:r w:rsidRPr="006F5B46">
        <w:t>подавати</w:t>
      </w:r>
      <w:proofErr w:type="spellEnd"/>
      <w:r w:rsidRPr="006F5B46">
        <w:t xml:space="preserve"> у </w:t>
      </w:r>
      <w:proofErr w:type="spellStart"/>
      <w:r w:rsidRPr="006F5B46">
        <w:t>визначені</w:t>
      </w:r>
      <w:proofErr w:type="spellEnd"/>
      <w:r w:rsidRPr="006F5B46">
        <w:t xml:space="preserve"> строки до </w:t>
      </w:r>
      <w:proofErr w:type="spellStart"/>
      <w:r w:rsidRPr="006F5B46">
        <w:t>певних</w:t>
      </w:r>
      <w:proofErr w:type="spellEnd"/>
      <w:r w:rsidRPr="006F5B46">
        <w:t xml:space="preserve"> </w:t>
      </w:r>
      <w:proofErr w:type="spellStart"/>
      <w:r w:rsidRPr="006F5B46">
        <w:t>держорганів</w:t>
      </w:r>
      <w:proofErr w:type="spellEnd"/>
      <w:r w:rsidRPr="006F5B46">
        <w:t xml:space="preserve"> та в </w:t>
      </w:r>
      <w:proofErr w:type="spellStart"/>
      <w:r w:rsidRPr="006F5B46">
        <w:t>заповненні</w:t>
      </w:r>
      <w:proofErr w:type="spellEnd"/>
      <w:r w:rsidRPr="006F5B46">
        <w:t xml:space="preserve"> </w:t>
      </w:r>
      <w:proofErr w:type="spellStart"/>
      <w:r w:rsidRPr="006F5B46">
        <w:t>яких</w:t>
      </w:r>
      <w:proofErr w:type="spellEnd"/>
      <w:r w:rsidRPr="006F5B46">
        <w:t xml:space="preserve"> </w:t>
      </w:r>
      <w:proofErr w:type="spellStart"/>
      <w:r w:rsidRPr="006F5B46">
        <w:t>беруть</w:t>
      </w:r>
      <w:proofErr w:type="spellEnd"/>
      <w:r w:rsidRPr="006F5B46">
        <w:t xml:space="preserve"> участь </w:t>
      </w:r>
      <w:proofErr w:type="spellStart"/>
      <w:r w:rsidRPr="006F5B46">
        <w:t>фахівці</w:t>
      </w:r>
      <w:proofErr w:type="spellEnd"/>
      <w:r w:rsidRPr="006F5B46">
        <w:t xml:space="preserve"> </w:t>
      </w:r>
      <w:proofErr w:type="spellStart"/>
      <w:r w:rsidRPr="006F5B46">
        <w:t>відділу</w:t>
      </w:r>
      <w:proofErr w:type="spellEnd"/>
      <w:r w:rsidRPr="006F5B46">
        <w:t xml:space="preserve"> </w:t>
      </w:r>
      <w:proofErr w:type="spellStart"/>
      <w:r w:rsidRPr="006F5B46">
        <w:t>кадрів</w:t>
      </w:r>
      <w:proofErr w:type="spellEnd"/>
      <w:r w:rsidRPr="006F5B46">
        <w:t xml:space="preserve">. </w:t>
      </w:r>
      <w:proofErr w:type="spellStart"/>
      <w:r w:rsidRPr="006F5B46">
        <w:t>Тож</w:t>
      </w:r>
      <w:proofErr w:type="spellEnd"/>
      <w:r w:rsidRPr="006F5B46">
        <w:t xml:space="preserve"> </w:t>
      </w:r>
      <w:proofErr w:type="spellStart"/>
      <w:r w:rsidRPr="006F5B46">
        <w:t>пропонуємо</w:t>
      </w:r>
      <w:proofErr w:type="spellEnd"/>
      <w:r w:rsidRPr="006F5B46">
        <w:t xml:space="preserve"> </w:t>
      </w:r>
      <w:proofErr w:type="spellStart"/>
      <w:r w:rsidRPr="006F5B46">
        <w:t>вашій</w:t>
      </w:r>
      <w:proofErr w:type="spellEnd"/>
      <w:r w:rsidRPr="006F5B46">
        <w:t xml:space="preserve"> </w:t>
      </w:r>
      <w:proofErr w:type="spellStart"/>
      <w:r w:rsidRPr="006F5B46">
        <w:t>увазі</w:t>
      </w:r>
      <w:proofErr w:type="spellEnd"/>
      <w:r w:rsidRPr="006F5B46">
        <w:t xml:space="preserve"> </w:t>
      </w:r>
      <w:proofErr w:type="spellStart"/>
      <w:r w:rsidRPr="006F5B46">
        <w:t>чергову</w:t>
      </w:r>
      <w:proofErr w:type="spellEnd"/>
      <w:r w:rsidRPr="006F5B46">
        <w:t xml:space="preserve"> </w:t>
      </w:r>
      <w:proofErr w:type="spellStart"/>
      <w:r w:rsidRPr="006F5B46">
        <w:t>статтю</w:t>
      </w:r>
      <w:proofErr w:type="spellEnd"/>
      <w:r w:rsidRPr="006F5B46">
        <w:t xml:space="preserve"> на </w:t>
      </w:r>
      <w:proofErr w:type="spellStart"/>
      <w:r w:rsidRPr="006F5B46">
        <w:t>цю</w:t>
      </w:r>
      <w:proofErr w:type="spellEnd"/>
      <w:r w:rsidRPr="006F5B46">
        <w:t xml:space="preserve"> тему, в </w:t>
      </w:r>
      <w:proofErr w:type="spellStart"/>
      <w:r w:rsidRPr="006F5B46">
        <w:t>якій</w:t>
      </w:r>
      <w:proofErr w:type="spellEnd"/>
      <w:r w:rsidRPr="006F5B46">
        <w:t xml:space="preserve"> у </w:t>
      </w:r>
      <w:proofErr w:type="spellStart"/>
      <w:r w:rsidRPr="006F5B46">
        <w:t>зручній</w:t>
      </w:r>
      <w:proofErr w:type="spellEnd"/>
      <w:r w:rsidRPr="006F5B46">
        <w:t xml:space="preserve"> </w:t>
      </w:r>
      <w:proofErr w:type="spellStart"/>
      <w:r w:rsidRPr="006F5B46">
        <w:t>формі</w:t>
      </w:r>
      <w:proofErr w:type="spellEnd"/>
      <w:r w:rsidRPr="006F5B46">
        <w:t xml:space="preserve"> </w:t>
      </w:r>
      <w:proofErr w:type="spellStart"/>
      <w:r w:rsidRPr="006F5B46">
        <w:t>викладено</w:t>
      </w:r>
      <w:proofErr w:type="spellEnd"/>
      <w:r w:rsidRPr="006F5B46">
        <w:t xml:space="preserve">, в </w:t>
      </w:r>
      <w:proofErr w:type="spellStart"/>
      <w:r w:rsidRPr="006F5B46">
        <w:t>які</w:t>
      </w:r>
      <w:proofErr w:type="spellEnd"/>
      <w:r w:rsidRPr="006F5B46">
        <w:t xml:space="preserve"> строки, до </w:t>
      </w:r>
      <w:proofErr w:type="spellStart"/>
      <w:r w:rsidRPr="006F5B46">
        <w:t>яких</w:t>
      </w:r>
      <w:proofErr w:type="spellEnd"/>
      <w:r w:rsidRPr="006F5B46">
        <w:t xml:space="preserve"> </w:t>
      </w:r>
      <w:proofErr w:type="spellStart"/>
      <w:r w:rsidRPr="006F5B46">
        <w:t>органів</w:t>
      </w:r>
      <w:proofErr w:type="spellEnd"/>
      <w:r w:rsidRPr="006F5B46">
        <w:t xml:space="preserve"> та </w:t>
      </w:r>
      <w:proofErr w:type="spellStart"/>
      <w:r w:rsidRPr="006F5B46">
        <w:t>хто</w:t>
      </w:r>
      <w:proofErr w:type="spellEnd"/>
      <w:r w:rsidRPr="006F5B46">
        <w:t xml:space="preserve"> </w:t>
      </w:r>
      <w:proofErr w:type="spellStart"/>
      <w:r w:rsidRPr="006F5B46">
        <w:t>має</w:t>
      </w:r>
      <w:proofErr w:type="spellEnd"/>
      <w:r w:rsidRPr="006F5B46">
        <w:t xml:space="preserve"> </w:t>
      </w:r>
      <w:proofErr w:type="spellStart"/>
      <w:r w:rsidRPr="006F5B46">
        <w:t>подавати</w:t>
      </w:r>
      <w:proofErr w:type="spellEnd"/>
      <w:r w:rsidRPr="006F5B46">
        <w:t xml:space="preserve"> </w:t>
      </w:r>
      <w:proofErr w:type="spellStart"/>
      <w:r w:rsidRPr="006F5B46">
        <w:t>звітність</w:t>
      </w:r>
      <w:proofErr w:type="spellEnd"/>
      <w:r w:rsidRPr="006F5B46">
        <w:t xml:space="preserve">, </w:t>
      </w:r>
      <w:proofErr w:type="spellStart"/>
      <w:r w:rsidRPr="006F5B46">
        <w:t>якими</w:t>
      </w:r>
      <w:proofErr w:type="spellEnd"/>
      <w:r w:rsidRPr="006F5B46">
        <w:t xml:space="preserve"> </w:t>
      </w:r>
      <w:proofErr w:type="spellStart"/>
      <w:r w:rsidRPr="006F5B46">
        <w:t>нормативними</w:t>
      </w:r>
      <w:proofErr w:type="spellEnd"/>
      <w:r w:rsidRPr="006F5B46">
        <w:t xml:space="preserve"> актами </w:t>
      </w:r>
      <w:proofErr w:type="spellStart"/>
      <w:r w:rsidRPr="006F5B46">
        <w:t>затверджено</w:t>
      </w:r>
      <w:proofErr w:type="spellEnd"/>
      <w:r w:rsidRPr="006F5B46">
        <w:t xml:space="preserve"> </w:t>
      </w:r>
      <w:proofErr w:type="spellStart"/>
      <w:r w:rsidRPr="006F5B46">
        <w:t>її</w:t>
      </w:r>
      <w:proofErr w:type="spellEnd"/>
      <w:r w:rsidRPr="006F5B46">
        <w:t xml:space="preserve"> </w:t>
      </w:r>
      <w:proofErr w:type="spellStart"/>
      <w:r w:rsidRPr="006F5B46">
        <w:t>форми</w:t>
      </w:r>
      <w:proofErr w:type="spellEnd"/>
      <w:r w:rsidRPr="006F5B46">
        <w:t xml:space="preserve">, </w:t>
      </w:r>
      <w:proofErr w:type="spellStart"/>
      <w:r w:rsidRPr="006F5B46">
        <w:t>рекомендації</w:t>
      </w:r>
      <w:proofErr w:type="spellEnd"/>
      <w:r w:rsidRPr="006F5B46">
        <w:t xml:space="preserve"> </w:t>
      </w:r>
      <w:proofErr w:type="spellStart"/>
      <w:r w:rsidRPr="006F5B46">
        <w:t>щодо</w:t>
      </w:r>
      <w:proofErr w:type="spellEnd"/>
      <w:r w:rsidRPr="006F5B46">
        <w:t xml:space="preserve"> </w:t>
      </w:r>
      <w:proofErr w:type="spellStart"/>
      <w:r w:rsidRPr="006F5B46">
        <w:t>заповнення</w:t>
      </w:r>
      <w:proofErr w:type="spellEnd"/>
      <w:r w:rsidRPr="006F5B46">
        <w:t xml:space="preserve"> та </w:t>
      </w:r>
      <w:proofErr w:type="spellStart"/>
      <w:r w:rsidRPr="006F5B46">
        <w:t>чи</w:t>
      </w:r>
      <w:proofErr w:type="spellEnd"/>
      <w:r w:rsidRPr="006F5B46">
        <w:t xml:space="preserve"> </w:t>
      </w:r>
      <w:proofErr w:type="spellStart"/>
      <w:r w:rsidRPr="006F5B46">
        <w:t>передбачено</w:t>
      </w:r>
      <w:proofErr w:type="spellEnd"/>
      <w:r w:rsidRPr="006F5B46">
        <w:t xml:space="preserve"> </w:t>
      </w:r>
      <w:proofErr w:type="spellStart"/>
      <w:r w:rsidRPr="006F5B46">
        <w:t>відповідальність</w:t>
      </w:r>
      <w:proofErr w:type="spellEnd"/>
      <w:r w:rsidRPr="006F5B46">
        <w:t xml:space="preserve"> за </w:t>
      </w:r>
      <w:proofErr w:type="spellStart"/>
      <w:r w:rsidRPr="006F5B46">
        <w:t>неподання</w:t>
      </w:r>
      <w:proofErr w:type="spellEnd"/>
      <w:r w:rsidRPr="006F5B46">
        <w:t xml:space="preserve"> </w:t>
      </w:r>
      <w:proofErr w:type="spellStart"/>
      <w:r w:rsidRPr="006F5B46">
        <w:t>звітів</w:t>
      </w:r>
      <w:proofErr w:type="spellEnd"/>
    </w:p>
    <w:p w:rsidR="006F5B46" w:rsidRPr="006F5B46" w:rsidRDefault="006F5B46" w:rsidP="006F5B46">
      <w:pPr>
        <w:rPr>
          <w:b/>
          <w:bCs/>
        </w:rPr>
      </w:pPr>
      <w:proofErr w:type="gramStart"/>
      <w:r w:rsidRPr="006F5B46">
        <w:rPr>
          <w:b/>
          <w:bCs/>
          <w:i/>
          <w:iCs/>
        </w:rPr>
        <w:t>..</w:t>
      </w:r>
      <w:proofErr w:type="spellStart"/>
      <w:proofErr w:type="gramEnd"/>
      <w:r w:rsidRPr="006F5B46">
        <w:rPr>
          <w:b/>
          <w:bCs/>
        </w:rPr>
        <w:t>Зразки</w:t>
      </w:r>
      <w:proofErr w:type="spellEnd"/>
      <w:r w:rsidRPr="006F5B46">
        <w:rPr>
          <w:b/>
          <w:bCs/>
        </w:rPr>
        <w:t xml:space="preserve"> </w:t>
      </w:r>
      <w:proofErr w:type="spellStart"/>
      <w:r w:rsidRPr="006F5B46">
        <w:rPr>
          <w:b/>
          <w:bCs/>
        </w:rPr>
        <w:t>документів</w:t>
      </w:r>
      <w:proofErr w:type="spellEnd"/>
    </w:p>
    <w:p w:rsidR="006F5B46" w:rsidRPr="006F5B46" w:rsidRDefault="006F5B46" w:rsidP="006F5B46">
      <w:pPr>
        <w:jc w:val="right"/>
        <w:rPr>
          <w:b/>
          <w:lang w:val="uk-UA"/>
        </w:rPr>
      </w:pPr>
      <w:proofErr w:type="spellStart"/>
      <w:r w:rsidRPr="006F5B46">
        <w:t>Зразок</w:t>
      </w:r>
      <w:proofErr w:type="spellEnd"/>
      <w:r w:rsidRPr="006F5B46">
        <w:t xml:space="preserve"> </w:t>
      </w:r>
      <w:proofErr w:type="spellStart"/>
      <w:r w:rsidRPr="006F5B46">
        <w:t>Положення</w:t>
      </w:r>
      <w:proofErr w:type="spellEnd"/>
      <w:r w:rsidRPr="006F5B46">
        <w:t xml:space="preserve"> про порядок </w:t>
      </w:r>
      <w:proofErr w:type="spellStart"/>
      <w:r w:rsidRPr="006F5B46">
        <w:t>проведення</w:t>
      </w:r>
      <w:proofErr w:type="spellEnd"/>
      <w:r w:rsidRPr="006F5B46">
        <w:t xml:space="preserve"> </w:t>
      </w:r>
      <w:proofErr w:type="spellStart"/>
      <w:r w:rsidRPr="006F5B46">
        <w:t>навчання</w:t>
      </w:r>
      <w:proofErr w:type="spellEnd"/>
      <w:r w:rsidRPr="006F5B46">
        <w:t xml:space="preserve"> та </w:t>
      </w:r>
      <w:proofErr w:type="spellStart"/>
      <w:r w:rsidRPr="006F5B46">
        <w:t>перевірки</w:t>
      </w:r>
      <w:proofErr w:type="spellEnd"/>
      <w:r w:rsidRPr="006F5B46">
        <w:t xml:space="preserve"> </w:t>
      </w:r>
      <w:proofErr w:type="spellStart"/>
      <w:r w:rsidRPr="006F5B46">
        <w:t>знань</w:t>
      </w:r>
      <w:proofErr w:type="spellEnd"/>
      <w:r w:rsidRPr="006F5B46">
        <w:t xml:space="preserve"> з </w:t>
      </w:r>
      <w:proofErr w:type="spellStart"/>
      <w:r w:rsidRPr="006F5B46">
        <w:t>питань</w:t>
      </w:r>
      <w:proofErr w:type="spellEnd"/>
      <w:r w:rsidRPr="006F5B46">
        <w:t xml:space="preserve"> </w:t>
      </w:r>
      <w:proofErr w:type="spellStart"/>
      <w:r w:rsidRPr="006F5B46">
        <w:t>охорони</w:t>
      </w:r>
      <w:proofErr w:type="spellEnd"/>
      <w:r w:rsidRPr="006F5B46">
        <w:t xml:space="preserve"> </w:t>
      </w:r>
      <w:proofErr w:type="spellStart"/>
      <w:r w:rsidRPr="006F5B46">
        <w:t>праці</w:t>
      </w:r>
      <w:proofErr w:type="spellEnd"/>
      <w:r>
        <w:rPr>
          <w:lang w:val="uk-UA"/>
        </w:rPr>
        <w:t xml:space="preserve">                               </w:t>
      </w:r>
      <w:r w:rsidRPr="006F5B46">
        <w:rPr>
          <w:b/>
          <w:lang w:val="uk-UA"/>
        </w:rPr>
        <w:t xml:space="preserve">27 </w:t>
      </w:r>
      <w:proofErr w:type="spellStart"/>
      <w:r w:rsidRPr="006F5B46">
        <w:rPr>
          <w:b/>
          <w:lang w:val="uk-UA"/>
        </w:rPr>
        <w:t>стр</w:t>
      </w:r>
      <w:proofErr w:type="spellEnd"/>
    </w:p>
    <w:p w:rsidR="006F5B46" w:rsidRPr="006F5B46" w:rsidRDefault="006F5B46" w:rsidP="006F5B46">
      <w:pPr>
        <w:rPr>
          <w:b/>
          <w:bCs/>
        </w:rPr>
      </w:pPr>
      <w:proofErr w:type="gramStart"/>
      <w:r w:rsidRPr="006F5B46">
        <w:rPr>
          <w:b/>
          <w:bCs/>
          <w:i/>
          <w:iCs/>
        </w:rPr>
        <w:t>..</w:t>
      </w:r>
      <w:proofErr w:type="spellStart"/>
      <w:proofErr w:type="gramEnd"/>
      <w:r w:rsidRPr="006F5B46">
        <w:rPr>
          <w:b/>
          <w:bCs/>
        </w:rPr>
        <w:t>Робочий</w:t>
      </w:r>
      <w:proofErr w:type="spellEnd"/>
      <w:r w:rsidRPr="006F5B46">
        <w:rPr>
          <w:b/>
          <w:bCs/>
        </w:rPr>
        <w:t xml:space="preserve"> час</w:t>
      </w:r>
    </w:p>
    <w:p w:rsidR="006F5B46" w:rsidRPr="006F5B46" w:rsidRDefault="006F5B46" w:rsidP="006F5B46">
      <w:pPr>
        <w:rPr>
          <w:i/>
          <w:iCs/>
        </w:rPr>
      </w:pPr>
      <w:r w:rsidRPr="006F5B46">
        <w:rPr>
          <w:i/>
          <w:iCs/>
        </w:rPr>
        <w:t xml:space="preserve">Галина </w:t>
      </w:r>
      <w:proofErr w:type="spellStart"/>
      <w:r w:rsidRPr="006F5B46">
        <w:rPr>
          <w:i/>
          <w:iCs/>
        </w:rPr>
        <w:t>Фольварочна</w:t>
      </w:r>
      <w:proofErr w:type="spellEnd"/>
    </w:p>
    <w:p w:rsidR="006F5B46" w:rsidRDefault="006F5B46" w:rsidP="006F5B46">
      <w:pPr>
        <w:rPr>
          <w:b/>
          <w:bCs/>
          <w:lang w:val="uk-UA"/>
        </w:rPr>
      </w:pPr>
      <w:proofErr w:type="spellStart"/>
      <w:r w:rsidRPr="006F5B46">
        <w:rPr>
          <w:b/>
          <w:bCs/>
        </w:rPr>
        <w:t>Норми</w:t>
      </w:r>
      <w:proofErr w:type="spellEnd"/>
      <w:r w:rsidRPr="006F5B46">
        <w:rPr>
          <w:b/>
          <w:bCs/>
        </w:rPr>
        <w:t xml:space="preserve"> </w:t>
      </w:r>
      <w:proofErr w:type="spellStart"/>
      <w:r w:rsidRPr="006F5B46">
        <w:rPr>
          <w:b/>
          <w:bCs/>
        </w:rPr>
        <w:t>робочого</w:t>
      </w:r>
      <w:proofErr w:type="spellEnd"/>
      <w:r w:rsidRPr="006F5B46">
        <w:rPr>
          <w:b/>
          <w:bCs/>
        </w:rPr>
        <w:t xml:space="preserve"> часу у 2019 </w:t>
      </w:r>
      <w:proofErr w:type="spellStart"/>
      <w:r w:rsidRPr="006F5B46">
        <w:rPr>
          <w:b/>
          <w:bCs/>
        </w:rPr>
        <w:t>році</w:t>
      </w:r>
      <w:proofErr w:type="spellEnd"/>
      <w:r>
        <w:rPr>
          <w:b/>
          <w:bCs/>
          <w:lang w:val="uk-UA"/>
        </w:rPr>
        <w:t xml:space="preserve">                                                                                                                32 </w:t>
      </w:r>
      <w:proofErr w:type="spellStart"/>
      <w:r>
        <w:rPr>
          <w:b/>
          <w:bCs/>
          <w:lang w:val="uk-UA"/>
        </w:rPr>
        <w:t>стр</w:t>
      </w:r>
      <w:proofErr w:type="spellEnd"/>
    </w:p>
    <w:p w:rsidR="006F5B46" w:rsidRPr="006F5B46" w:rsidRDefault="006F5B46" w:rsidP="006F5B46">
      <w:r w:rsidRPr="006F5B46">
        <w:rPr>
          <w:lang w:val="uk-UA"/>
        </w:rPr>
        <w:t xml:space="preserve">Позаминулого року роботодавці так і не дочекалися листа Міністерство соціальної політики України із нормами тривалості робочого часу, який видавався офіційно щороку. </w:t>
      </w:r>
      <w:r w:rsidRPr="006F5B46">
        <w:t xml:space="preserve">Як </w:t>
      </w:r>
      <w:proofErr w:type="spellStart"/>
      <w:r w:rsidRPr="006F5B46">
        <w:t>наслідок</w:t>
      </w:r>
      <w:proofErr w:type="spellEnd"/>
      <w:r w:rsidRPr="006F5B46">
        <w:t xml:space="preserve">, </w:t>
      </w:r>
      <w:proofErr w:type="spellStart"/>
      <w:r w:rsidRPr="006F5B46">
        <w:t>підприємства</w:t>
      </w:r>
      <w:proofErr w:type="spellEnd"/>
      <w:r w:rsidRPr="006F5B46">
        <w:t xml:space="preserve"> </w:t>
      </w:r>
      <w:proofErr w:type="spellStart"/>
      <w:r w:rsidRPr="006F5B46">
        <w:t>визначили</w:t>
      </w:r>
      <w:proofErr w:type="spellEnd"/>
      <w:r w:rsidRPr="006F5B46">
        <w:t xml:space="preserve"> </w:t>
      </w:r>
      <w:proofErr w:type="spellStart"/>
      <w:r w:rsidRPr="006F5B46">
        <w:t>їх</w:t>
      </w:r>
      <w:proofErr w:type="spellEnd"/>
      <w:r w:rsidRPr="006F5B46">
        <w:t xml:space="preserve"> </w:t>
      </w:r>
      <w:proofErr w:type="spellStart"/>
      <w:r w:rsidRPr="006F5B46">
        <w:t>самостійно</w:t>
      </w:r>
      <w:proofErr w:type="spellEnd"/>
      <w:r w:rsidRPr="006F5B46">
        <w:t xml:space="preserve">, </w:t>
      </w:r>
      <w:proofErr w:type="spellStart"/>
      <w:r w:rsidRPr="006F5B46">
        <w:t>ґрунтуючись</w:t>
      </w:r>
      <w:proofErr w:type="spellEnd"/>
      <w:r w:rsidRPr="006F5B46">
        <w:t xml:space="preserve"> на </w:t>
      </w:r>
      <w:proofErr w:type="spellStart"/>
      <w:r w:rsidRPr="006F5B46">
        <w:t>власних</w:t>
      </w:r>
      <w:proofErr w:type="spellEnd"/>
      <w:r w:rsidRPr="006F5B46">
        <w:t xml:space="preserve"> </w:t>
      </w:r>
      <w:proofErr w:type="spellStart"/>
      <w:r w:rsidRPr="006F5B46">
        <w:t>знаннях</w:t>
      </w:r>
      <w:proofErr w:type="spellEnd"/>
      <w:r w:rsidRPr="006F5B46">
        <w:t xml:space="preserve">. Але </w:t>
      </w:r>
      <w:proofErr w:type="spellStart"/>
      <w:r w:rsidRPr="006F5B46">
        <w:t>минулого</w:t>
      </w:r>
      <w:proofErr w:type="spellEnd"/>
      <w:r w:rsidRPr="006F5B46">
        <w:t xml:space="preserve"> року лист </w:t>
      </w:r>
      <w:proofErr w:type="spellStart"/>
      <w:r w:rsidRPr="006F5B46">
        <w:t>із</w:t>
      </w:r>
      <w:proofErr w:type="spellEnd"/>
      <w:r w:rsidRPr="006F5B46">
        <w:t xml:space="preserve"> нормами </w:t>
      </w:r>
      <w:proofErr w:type="spellStart"/>
      <w:r w:rsidRPr="006F5B46">
        <w:t>тривалості</w:t>
      </w:r>
      <w:proofErr w:type="spellEnd"/>
      <w:r w:rsidRPr="006F5B46">
        <w:t xml:space="preserve"> </w:t>
      </w:r>
      <w:proofErr w:type="spellStart"/>
      <w:r w:rsidRPr="006F5B46">
        <w:t>робочого</w:t>
      </w:r>
      <w:proofErr w:type="spellEnd"/>
      <w:r w:rsidRPr="006F5B46">
        <w:t xml:space="preserve"> часу на 2019 р. усе ж </w:t>
      </w:r>
      <w:proofErr w:type="spellStart"/>
      <w:r w:rsidRPr="006F5B46">
        <w:t>було</w:t>
      </w:r>
      <w:proofErr w:type="spellEnd"/>
      <w:r w:rsidRPr="006F5B46">
        <w:t xml:space="preserve"> видано. </w:t>
      </w:r>
      <w:proofErr w:type="spellStart"/>
      <w:r w:rsidRPr="006F5B46">
        <w:t>Оскільки</w:t>
      </w:r>
      <w:proofErr w:type="spellEnd"/>
      <w:r w:rsidRPr="006F5B46">
        <w:t xml:space="preserve"> </w:t>
      </w:r>
      <w:proofErr w:type="spellStart"/>
      <w:r w:rsidRPr="006F5B46">
        <w:t>він</w:t>
      </w:r>
      <w:proofErr w:type="spellEnd"/>
      <w:r w:rsidRPr="006F5B46">
        <w:t xml:space="preserve"> </w:t>
      </w:r>
      <w:proofErr w:type="spellStart"/>
      <w:r w:rsidRPr="006F5B46">
        <w:t>містить</w:t>
      </w:r>
      <w:proofErr w:type="spellEnd"/>
      <w:r w:rsidRPr="006F5B46">
        <w:t xml:space="preserve"> </w:t>
      </w:r>
      <w:proofErr w:type="spellStart"/>
      <w:r w:rsidRPr="006F5B46">
        <w:t>дані</w:t>
      </w:r>
      <w:proofErr w:type="spellEnd"/>
      <w:r w:rsidRPr="006F5B46">
        <w:t xml:space="preserve"> </w:t>
      </w:r>
      <w:proofErr w:type="spellStart"/>
      <w:r w:rsidRPr="006F5B46">
        <w:t>щодо</w:t>
      </w:r>
      <w:proofErr w:type="spellEnd"/>
      <w:r w:rsidRPr="006F5B46">
        <w:t xml:space="preserve"> </w:t>
      </w:r>
      <w:proofErr w:type="spellStart"/>
      <w:r w:rsidRPr="006F5B46">
        <w:t>тривалості</w:t>
      </w:r>
      <w:proofErr w:type="spellEnd"/>
      <w:r w:rsidRPr="006F5B46">
        <w:t xml:space="preserve"> </w:t>
      </w:r>
      <w:proofErr w:type="spellStart"/>
      <w:r w:rsidRPr="006F5B46">
        <w:t>робочого</w:t>
      </w:r>
      <w:proofErr w:type="spellEnd"/>
      <w:r w:rsidRPr="006F5B46">
        <w:t xml:space="preserve"> часу для </w:t>
      </w:r>
      <w:proofErr w:type="spellStart"/>
      <w:r w:rsidRPr="006F5B46">
        <w:t>п’ятиденного</w:t>
      </w:r>
      <w:proofErr w:type="spellEnd"/>
      <w:r w:rsidRPr="006F5B46">
        <w:t xml:space="preserve"> </w:t>
      </w:r>
      <w:proofErr w:type="spellStart"/>
      <w:r w:rsidRPr="006F5B46">
        <w:t>робочого</w:t>
      </w:r>
      <w:proofErr w:type="spellEnd"/>
      <w:r w:rsidRPr="006F5B46">
        <w:t xml:space="preserve"> </w:t>
      </w:r>
      <w:proofErr w:type="spellStart"/>
      <w:r w:rsidRPr="006F5B46">
        <w:t>тижня</w:t>
      </w:r>
      <w:proofErr w:type="spellEnd"/>
      <w:r w:rsidRPr="006F5B46">
        <w:t xml:space="preserve">, у </w:t>
      </w:r>
      <w:proofErr w:type="spellStart"/>
      <w:r w:rsidRPr="006F5B46">
        <w:t>статті</w:t>
      </w:r>
      <w:proofErr w:type="spellEnd"/>
      <w:r w:rsidRPr="006F5B46">
        <w:t xml:space="preserve"> наведено </w:t>
      </w:r>
      <w:proofErr w:type="spellStart"/>
      <w:r w:rsidRPr="006F5B46">
        <w:t>також</w:t>
      </w:r>
      <w:proofErr w:type="spellEnd"/>
      <w:r w:rsidRPr="006F5B46">
        <w:t xml:space="preserve"> </w:t>
      </w:r>
      <w:proofErr w:type="spellStart"/>
      <w:r w:rsidRPr="006F5B46">
        <w:t>відповідні</w:t>
      </w:r>
      <w:proofErr w:type="spellEnd"/>
      <w:r w:rsidRPr="006F5B46">
        <w:t xml:space="preserve"> </w:t>
      </w:r>
      <w:proofErr w:type="spellStart"/>
      <w:r w:rsidRPr="006F5B46">
        <w:t>норми</w:t>
      </w:r>
      <w:proofErr w:type="spellEnd"/>
      <w:r w:rsidRPr="006F5B46">
        <w:t xml:space="preserve"> для </w:t>
      </w:r>
      <w:proofErr w:type="spellStart"/>
      <w:r w:rsidRPr="006F5B46">
        <w:t>підприємств</w:t>
      </w:r>
      <w:proofErr w:type="spellEnd"/>
      <w:r w:rsidRPr="006F5B46">
        <w:t xml:space="preserve"> </w:t>
      </w:r>
      <w:proofErr w:type="spellStart"/>
      <w:r w:rsidRPr="006F5B46">
        <w:t>із</w:t>
      </w:r>
      <w:proofErr w:type="spellEnd"/>
      <w:r w:rsidRPr="006F5B46">
        <w:t xml:space="preserve"> </w:t>
      </w:r>
      <w:proofErr w:type="spellStart"/>
      <w:r w:rsidRPr="006F5B46">
        <w:t>шестиденним</w:t>
      </w:r>
      <w:proofErr w:type="spellEnd"/>
      <w:r w:rsidRPr="006F5B46">
        <w:t xml:space="preserve"> </w:t>
      </w:r>
      <w:proofErr w:type="spellStart"/>
      <w:r w:rsidRPr="006F5B46">
        <w:t>робочим</w:t>
      </w:r>
      <w:proofErr w:type="spellEnd"/>
      <w:r w:rsidRPr="006F5B46">
        <w:t xml:space="preserve"> </w:t>
      </w:r>
      <w:proofErr w:type="spellStart"/>
      <w:r w:rsidRPr="006F5B46">
        <w:t>тижнем</w:t>
      </w:r>
      <w:proofErr w:type="spellEnd"/>
    </w:p>
    <w:p w:rsidR="006F5B46" w:rsidRPr="006F5B46" w:rsidRDefault="006F5B46" w:rsidP="006F5B46">
      <w:pPr>
        <w:rPr>
          <w:b/>
          <w:bCs/>
        </w:rPr>
      </w:pPr>
      <w:proofErr w:type="gramStart"/>
      <w:r w:rsidRPr="006F5B46">
        <w:rPr>
          <w:b/>
          <w:bCs/>
          <w:i/>
          <w:iCs/>
        </w:rPr>
        <w:t>..</w:t>
      </w:r>
      <w:proofErr w:type="spellStart"/>
      <w:proofErr w:type="gramEnd"/>
      <w:r w:rsidRPr="006F5B46">
        <w:rPr>
          <w:b/>
          <w:bCs/>
        </w:rPr>
        <w:t>Професійна</w:t>
      </w:r>
      <w:proofErr w:type="spellEnd"/>
      <w:r w:rsidRPr="006F5B46">
        <w:rPr>
          <w:b/>
          <w:bCs/>
        </w:rPr>
        <w:t xml:space="preserve"> </w:t>
      </w:r>
      <w:proofErr w:type="spellStart"/>
      <w:r w:rsidRPr="006F5B46">
        <w:rPr>
          <w:b/>
          <w:bCs/>
        </w:rPr>
        <w:t>класифікація</w:t>
      </w:r>
      <w:proofErr w:type="spellEnd"/>
    </w:p>
    <w:p w:rsidR="006F5B46" w:rsidRPr="006F5B46" w:rsidRDefault="006F5B46" w:rsidP="006F5B46">
      <w:pPr>
        <w:rPr>
          <w:i/>
          <w:iCs/>
        </w:rPr>
      </w:pPr>
      <w:proofErr w:type="spellStart"/>
      <w:r w:rsidRPr="006F5B46">
        <w:rPr>
          <w:i/>
          <w:iCs/>
        </w:rPr>
        <w:lastRenderedPageBreak/>
        <w:t>Олександр</w:t>
      </w:r>
      <w:proofErr w:type="spellEnd"/>
      <w:r w:rsidRPr="006F5B46">
        <w:rPr>
          <w:i/>
          <w:iCs/>
        </w:rPr>
        <w:t xml:space="preserve"> </w:t>
      </w:r>
      <w:proofErr w:type="spellStart"/>
      <w:r w:rsidRPr="006F5B46">
        <w:rPr>
          <w:i/>
          <w:iCs/>
        </w:rPr>
        <w:t>Носіков</w:t>
      </w:r>
      <w:proofErr w:type="spellEnd"/>
    </w:p>
    <w:p w:rsidR="006F5B46" w:rsidRDefault="006F5B46" w:rsidP="006F5B46">
      <w:pPr>
        <w:rPr>
          <w:b/>
          <w:bCs/>
          <w:lang w:val="uk-UA"/>
        </w:rPr>
      </w:pPr>
      <w:proofErr w:type="spellStart"/>
      <w:r w:rsidRPr="006F5B46">
        <w:rPr>
          <w:b/>
          <w:bCs/>
        </w:rPr>
        <w:t>Підбираємо</w:t>
      </w:r>
      <w:proofErr w:type="spellEnd"/>
      <w:r w:rsidRPr="006F5B46">
        <w:rPr>
          <w:b/>
          <w:bCs/>
        </w:rPr>
        <w:t xml:space="preserve"> </w:t>
      </w:r>
      <w:proofErr w:type="spellStart"/>
      <w:r w:rsidRPr="006F5B46">
        <w:rPr>
          <w:b/>
          <w:bCs/>
        </w:rPr>
        <w:t>керівні</w:t>
      </w:r>
      <w:proofErr w:type="spellEnd"/>
      <w:r w:rsidRPr="006F5B46">
        <w:rPr>
          <w:b/>
          <w:bCs/>
        </w:rPr>
        <w:t xml:space="preserve"> посади: </w:t>
      </w:r>
      <w:proofErr w:type="spellStart"/>
      <w:r w:rsidRPr="006F5B46">
        <w:rPr>
          <w:b/>
          <w:bCs/>
        </w:rPr>
        <w:t>відповіді</w:t>
      </w:r>
      <w:proofErr w:type="spellEnd"/>
      <w:r w:rsidRPr="006F5B46">
        <w:rPr>
          <w:b/>
          <w:bCs/>
        </w:rPr>
        <w:t xml:space="preserve"> на </w:t>
      </w:r>
      <w:proofErr w:type="spellStart"/>
      <w:r w:rsidRPr="006F5B46">
        <w:rPr>
          <w:b/>
          <w:bCs/>
        </w:rPr>
        <w:t>запитання</w:t>
      </w:r>
      <w:proofErr w:type="spellEnd"/>
      <w:r>
        <w:rPr>
          <w:b/>
          <w:bCs/>
          <w:lang w:val="uk-UA"/>
        </w:rPr>
        <w:t xml:space="preserve">                                                                             40 </w:t>
      </w:r>
      <w:proofErr w:type="spellStart"/>
      <w:r>
        <w:rPr>
          <w:b/>
          <w:bCs/>
          <w:lang w:val="uk-UA"/>
        </w:rPr>
        <w:t>стр</w:t>
      </w:r>
      <w:proofErr w:type="spellEnd"/>
    </w:p>
    <w:p w:rsidR="006F5B46" w:rsidRPr="006F5B46" w:rsidRDefault="006F5B46" w:rsidP="006F5B46">
      <w:r w:rsidRPr="006F5B46">
        <w:t xml:space="preserve">У </w:t>
      </w:r>
      <w:proofErr w:type="spellStart"/>
      <w:r w:rsidRPr="006F5B46">
        <w:t>жовтневому</w:t>
      </w:r>
      <w:proofErr w:type="spellEnd"/>
      <w:r w:rsidRPr="006F5B46">
        <w:t xml:space="preserve"> </w:t>
      </w:r>
      <w:proofErr w:type="spellStart"/>
      <w:r w:rsidRPr="006F5B46">
        <w:t>номері</w:t>
      </w:r>
      <w:proofErr w:type="spellEnd"/>
      <w:r w:rsidRPr="006F5B46">
        <w:t xml:space="preserve"> журналу за 2018 р. </w:t>
      </w:r>
      <w:proofErr w:type="spellStart"/>
      <w:r w:rsidRPr="006F5B46">
        <w:t>розглядалися</w:t>
      </w:r>
      <w:proofErr w:type="spellEnd"/>
      <w:r w:rsidRPr="006F5B46">
        <w:t xml:space="preserve"> </w:t>
      </w:r>
      <w:proofErr w:type="spellStart"/>
      <w:r w:rsidRPr="006F5B46">
        <w:t>основні</w:t>
      </w:r>
      <w:proofErr w:type="spellEnd"/>
      <w:r w:rsidRPr="006F5B46">
        <w:t xml:space="preserve"> </w:t>
      </w:r>
      <w:proofErr w:type="spellStart"/>
      <w:r w:rsidRPr="006F5B46">
        <w:t>завдання</w:t>
      </w:r>
      <w:proofErr w:type="spellEnd"/>
      <w:r w:rsidRPr="006F5B46">
        <w:t xml:space="preserve"> та </w:t>
      </w:r>
      <w:proofErr w:type="spellStart"/>
      <w:r w:rsidRPr="006F5B46">
        <w:t>обов’язки</w:t>
      </w:r>
      <w:proofErr w:type="spellEnd"/>
      <w:r w:rsidRPr="006F5B46">
        <w:t xml:space="preserve"> </w:t>
      </w:r>
      <w:proofErr w:type="spellStart"/>
      <w:r w:rsidRPr="006F5B46">
        <w:t>менеджерів</w:t>
      </w:r>
      <w:proofErr w:type="spellEnd"/>
      <w:r w:rsidRPr="006F5B46">
        <w:t xml:space="preserve">, </w:t>
      </w:r>
      <w:proofErr w:type="spellStart"/>
      <w:r w:rsidRPr="006F5B46">
        <w:t>які</w:t>
      </w:r>
      <w:proofErr w:type="spellEnd"/>
      <w:r w:rsidRPr="006F5B46">
        <w:t xml:space="preserve"> </w:t>
      </w:r>
      <w:proofErr w:type="spellStart"/>
      <w:r w:rsidRPr="006F5B46">
        <w:t>займають</w:t>
      </w:r>
      <w:proofErr w:type="spellEnd"/>
      <w:r w:rsidRPr="006F5B46">
        <w:t xml:space="preserve"> </w:t>
      </w:r>
      <w:proofErr w:type="spellStart"/>
      <w:r w:rsidRPr="006F5B46">
        <w:t>особливе</w:t>
      </w:r>
      <w:proofErr w:type="spellEnd"/>
      <w:r w:rsidRPr="006F5B46">
        <w:t xml:space="preserve"> </w:t>
      </w:r>
      <w:proofErr w:type="spellStart"/>
      <w:r w:rsidRPr="006F5B46">
        <w:t>місце</w:t>
      </w:r>
      <w:proofErr w:type="spellEnd"/>
      <w:r w:rsidRPr="006F5B46">
        <w:t xml:space="preserve"> в </w:t>
      </w:r>
      <w:proofErr w:type="spellStart"/>
      <w:r w:rsidRPr="006F5B46">
        <w:t>групі</w:t>
      </w:r>
      <w:proofErr w:type="spellEnd"/>
      <w:r w:rsidRPr="006F5B46">
        <w:t xml:space="preserve"> </w:t>
      </w:r>
      <w:proofErr w:type="spellStart"/>
      <w:r w:rsidRPr="006F5B46">
        <w:t>адміністративних</w:t>
      </w:r>
      <w:proofErr w:type="spellEnd"/>
      <w:r w:rsidRPr="006F5B46">
        <w:t xml:space="preserve"> посад. </w:t>
      </w:r>
      <w:proofErr w:type="spellStart"/>
      <w:r w:rsidRPr="006F5B46">
        <w:t>Однак</w:t>
      </w:r>
      <w:proofErr w:type="spellEnd"/>
      <w:r w:rsidRPr="006F5B46">
        <w:t xml:space="preserve"> не </w:t>
      </w:r>
      <w:proofErr w:type="spellStart"/>
      <w:r w:rsidRPr="006F5B46">
        <w:t>слід</w:t>
      </w:r>
      <w:proofErr w:type="spellEnd"/>
      <w:r w:rsidRPr="006F5B46">
        <w:t xml:space="preserve"> </w:t>
      </w:r>
      <w:proofErr w:type="spellStart"/>
      <w:r w:rsidRPr="006F5B46">
        <w:t>оминати</w:t>
      </w:r>
      <w:proofErr w:type="spellEnd"/>
      <w:r w:rsidRPr="006F5B46">
        <w:t xml:space="preserve"> </w:t>
      </w:r>
      <w:proofErr w:type="spellStart"/>
      <w:r w:rsidRPr="006F5B46">
        <w:t>увагою</w:t>
      </w:r>
      <w:proofErr w:type="spellEnd"/>
      <w:r w:rsidRPr="006F5B46">
        <w:t xml:space="preserve"> й «</w:t>
      </w:r>
      <w:proofErr w:type="spellStart"/>
      <w:r w:rsidRPr="006F5B46">
        <w:t>традиційних</w:t>
      </w:r>
      <w:proofErr w:type="spellEnd"/>
      <w:r w:rsidRPr="006F5B46">
        <w:t xml:space="preserve">» </w:t>
      </w:r>
      <w:proofErr w:type="spellStart"/>
      <w:r w:rsidRPr="006F5B46">
        <w:t>керівників</w:t>
      </w:r>
      <w:proofErr w:type="spellEnd"/>
      <w:r w:rsidRPr="006F5B46">
        <w:t xml:space="preserve"> — </w:t>
      </w:r>
      <w:proofErr w:type="spellStart"/>
      <w:r w:rsidRPr="006F5B46">
        <w:t>директорів</w:t>
      </w:r>
      <w:proofErr w:type="spellEnd"/>
      <w:r w:rsidRPr="006F5B46">
        <w:t xml:space="preserve">, </w:t>
      </w:r>
      <w:proofErr w:type="spellStart"/>
      <w:r w:rsidRPr="006F5B46">
        <w:t>начальників</w:t>
      </w:r>
      <w:proofErr w:type="spellEnd"/>
      <w:r w:rsidRPr="006F5B46">
        <w:t xml:space="preserve"> </w:t>
      </w:r>
      <w:proofErr w:type="spellStart"/>
      <w:r w:rsidRPr="006F5B46">
        <w:t>підрозділів</w:t>
      </w:r>
      <w:proofErr w:type="spellEnd"/>
      <w:r w:rsidRPr="006F5B46">
        <w:t xml:space="preserve"> та </w:t>
      </w:r>
      <w:proofErr w:type="spellStart"/>
      <w:r w:rsidRPr="006F5B46">
        <w:t>їх</w:t>
      </w:r>
      <w:proofErr w:type="spellEnd"/>
      <w:r w:rsidRPr="006F5B46">
        <w:t xml:space="preserve"> </w:t>
      </w:r>
      <w:proofErr w:type="spellStart"/>
      <w:r w:rsidRPr="006F5B46">
        <w:t>заступників</w:t>
      </w:r>
      <w:proofErr w:type="spellEnd"/>
      <w:r w:rsidRPr="006F5B46">
        <w:t xml:space="preserve">, </w:t>
      </w:r>
      <w:proofErr w:type="spellStart"/>
      <w:r w:rsidRPr="006F5B46">
        <w:t>оскільки</w:t>
      </w:r>
      <w:proofErr w:type="spellEnd"/>
      <w:r w:rsidRPr="006F5B46">
        <w:t xml:space="preserve"> </w:t>
      </w:r>
      <w:proofErr w:type="spellStart"/>
      <w:r w:rsidRPr="006F5B46">
        <w:t>запитання</w:t>
      </w:r>
      <w:proofErr w:type="spellEnd"/>
      <w:r w:rsidRPr="006F5B46">
        <w:t xml:space="preserve">, </w:t>
      </w:r>
      <w:proofErr w:type="spellStart"/>
      <w:r w:rsidRPr="006F5B46">
        <w:t>які</w:t>
      </w:r>
      <w:proofErr w:type="spellEnd"/>
      <w:r w:rsidRPr="006F5B46">
        <w:t xml:space="preserve"> </w:t>
      </w:r>
      <w:proofErr w:type="spellStart"/>
      <w:r w:rsidRPr="006F5B46">
        <w:t>виникають</w:t>
      </w:r>
      <w:proofErr w:type="spellEnd"/>
      <w:r w:rsidRPr="006F5B46">
        <w:t xml:space="preserve">, </w:t>
      </w:r>
      <w:proofErr w:type="spellStart"/>
      <w:r w:rsidRPr="006F5B46">
        <w:t>зокрема</w:t>
      </w:r>
      <w:proofErr w:type="spellEnd"/>
      <w:r w:rsidRPr="006F5B46">
        <w:t xml:space="preserve">, у </w:t>
      </w:r>
      <w:proofErr w:type="spellStart"/>
      <w:r w:rsidRPr="006F5B46">
        <w:t>фахівців</w:t>
      </w:r>
      <w:proofErr w:type="spellEnd"/>
      <w:r w:rsidRPr="006F5B46">
        <w:t xml:space="preserve">, </w:t>
      </w:r>
      <w:proofErr w:type="spellStart"/>
      <w:r w:rsidRPr="006F5B46">
        <w:t>які</w:t>
      </w:r>
      <w:proofErr w:type="spellEnd"/>
      <w:r w:rsidRPr="006F5B46">
        <w:t xml:space="preserve"> в </w:t>
      </w:r>
      <w:proofErr w:type="spellStart"/>
      <w:r w:rsidRPr="006F5B46">
        <w:t>роботі</w:t>
      </w:r>
      <w:proofErr w:type="spellEnd"/>
      <w:r w:rsidRPr="006F5B46">
        <w:t xml:space="preserve"> </w:t>
      </w:r>
      <w:proofErr w:type="spellStart"/>
      <w:r w:rsidRPr="006F5B46">
        <w:t>використовують</w:t>
      </w:r>
      <w:proofErr w:type="spellEnd"/>
      <w:r w:rsidRPr="006F5B46">
        <w:t xml:space="preserve"> </w:t>
      </w:r>
      <w:proofErr w:type="spellStart"/>
      <w:r w:rsidRPr="006F5B46">
        <w:t>Класифікатор</w:t>
      </w:r>
      <w:proofErr w:type="spellEnd"/>
      <w:r w:rsidRPr="006F5B46">
        <w:t xml:space="preserve"> </w:t>
      </w:r>
      <w:proofErr w:type="spellStart"/>
      <w:r w:rsidRPr="006F5B46">
        <w:t>професій</w:t>
      </w:r>
      <w:proofErr w:type="spellEnd"/>
      <w:r w:rsidRPr="006F5B46">
        <w:t xml:space="preserve">, </w:t>
      </w:r>
      <w:proofErr w:type="spellStart"/>
      <w:r w:rsidRPr="006F5B46">
        <w:t>свідчать</w:t>
      </w:r>
      <w:proofErr w:type="spellEnd"/>
      <w:r w:rsidRPr="006F5B46">
        <w:t xml:space="preserve">, </w:t>
      </w:r>
      <w:proofErr w:type="spellStart"/>
      <w:r w:rsidRPr="006F5B46">
        <w:t>що</w:t>
      </w:r>
      <w:proofErr w:type="spellEnd"/>
      <w:r w:rsidRPr="006F5B46">
        <w:t xml:space="preserve"> </w:t>
      </w:r>
      <w:proofErr w:type="spellStart"/>
      <w:r w:rsidRPr="006F5B46">
        <w:t>кадрові</w:t>
      </w:r>
      <w:proofErr w:type="spellEnd"/>
      <w:r w:rsidRPr="006F5B46">
        <w:t xml:space="preserve"> </w:t>
      </w:r>
      <w:proofErr w:type="spellStart"/>
      <w:r w:rsidRPr="006F5B46">
        <w:t>питання</w:t>
      </w:r>
      <w:proofErr w:type="spellEnd"/>
      <w:r w:rsidRPr="006F5B46">
        <w:t xml:space="preserve"> </w:t>
      </w:r>
      <w:proofErr w:type="spellStart"/>
      <w:r w:rsidRPr="006F5B46">
        <w:t>стосовно</w:t>
      </w:r>
      <w:proofErr w:type="spellEnd"/>
      <w:r w:rsidRPr="006F5B46">
        <w:t xml:space="preserve"> </w:t>
      </w:r>
      <w:proofErr w:type="spellStart"/>
      <w:r w:rsidRPr="006F5B46">
        <w:t>оформлення</w:t>
      </w:r>
      <w:proofErr w:type="spellEnd"/>
      <w:r w:rsidRPr="006F5B46">
        <w:t xml:space="preserve"> </w:t>
      </w:r>
      <w:proofErr w:type="spellStart"/>
      <w:r w:rsidRPr="006F5B46">
        <w:t>працівників</w:t>
      </w:r>
      <w:proofErr w:type="spellEnd"/>
      <w:r w:rsidRPr="006F5B46">
        <w:t xml:space="preserve"> </w:t>
      </w:r>
      <w:proofErr w:type="spellStart"/>
      <w:r w:rsidRPr="006F5B46">
        <w:t>керівного</w:t>
      </w:r>
      <w:proofErr w:type="spellEnd"/>
      <w:r w:rsidRPr="006F5B46">
        <w:t xml:space="preserve"> складу все </w:t>
      </w:r>
      <w:proofErr w:type="spellStart"/>
      <w:r w:rsidRPr="006F5B46">
        <w:t>ще</w:t>
      </w:r>
      <w:proofErr w:type="spellEnd"/>
      <w:r w:rsidRPr="006F5B46">
        <w:t xml:space="preserve"> </w:t>
      </w:r>
      <w:proofErr w:type="spellStart"/>
      <w:r w:rsidRPr="006F5B46">
        <w:t>залишаються</w:t>
      </w:r>
      <w:proofErr w:type="spellEnd"/>
      <w:r w:rsidRPr="006F5B46">
        <w:t xml:space="preserve"> </w:t>
      </w:r>
      <w:proofErr w:type="spellStart"/>
      <w:r w:rsidRPr="006F5B46">
        <w:t>актуальними</w:t>
      </w:r>
      <w:proofErr w:type="spellEnd"/>
      <w:r w:rsidRPr="006F5B46">
        <w:t xml:space="preserve">. </w:t>
      </w:r>
      <w:proofErr w:type="spellStart"/>
      <w:r w:rsidRPr="006F5B46">
        <w:t>Тож</w:t>
      </w:r>
      <w:proofErr w:type="spellEnd"/>
      <w:r w:rsidRPr="006F5B46">
        <w:t xml:space="preserve"> у </w:t>
      </w:r>
      <w:proofErr w:type="spellStart"/>
      <w:r w:rsidRPr="006F5B46">
        <w:t>статті</w:t>
      </w:r>
      <w:proofErr w:type="spellEnd"/>
      <w:r w:rsidRPr="006F5B46">
        <w:t xml:space="preserve"> </w:t>
      </w:r>
      <w:proofErr w:type="spellStart"/>
      <w:r w:rsidRPr="006F5B46">
        <w:t>відповіді</w:t>
      </w:r>
      <w:proofErr w:type="spellEnd"/>
      <w:r w:rsidRPr="006F5B46">
        <w:t xml:space="preserve"> на </w:t>
      </w:r>
      <w:proofErr w:type="spellStart"/>
      <w:r w:rsidRPr="006F5B46">
        <w:t>деякі</w:t>
      </w:r>
      <w:proofErr w:type="spellEnd"/>
      <w:r w:rsidRPr="006F5B46">
        <w:t xml:space="preserve"> з них</w:t>
      </w:r>
    </w:p>
    <w:p w:rsidR="006F5B46" w:rsidRPr="006F5B46" w:rsidRDefault="006F5B46" w:rsidP="006F5B46">
      <w:pPr>
        <w:rPr>
          <w:b/>
          <w:bCs/>
          <w:i/>
          <w:iCs/>
        </w:rPr>
      </w:pPr>
      <w:r w:rsidRPr="006F5B46">
        <w:rPr>
          <w:b/>
          <w:bCs/>
          <w:i/>
          <w:iCs/>
        </w:rPr>
        <w:t>Право</w:t>
      </w:r>
    </w:p>
    <w:p w:rsidR="006F5B46" w:rsidRPr="006F5B46" w:rsidRDefault="006F5B46" w:rsidP="006F5B46">
      <w:pPr>
        <w:rPr>
          <w:b/>
          <w:bCs/>
        </w:rPr>
      </w:pPr>
      <w:proofErr w:type="gramStart"/>
      <w:r w:rsidRPr="006F5B46">
        <w:rPr>
          <w:b/>
          <w:bCs/>
          <w:i/>
          <w:iCs/>
        </w:rPr>
        <w:t>..</w:t>
      </w:r>
      <w:proofErr w:type="spellStart"/>
      <w:proofErr w:type="gramEnd"/>
      <w:r w:rsidRPr="006F5B46">
        <w:rPr>
          <w:b/>
          <w:bCs/>
        </w:rPr>
        <w:t>Перевірки</w:t>
      </w:r>
      <w:proofErr w:type="spellEnd"/>
    </w:p>
    <w:p w:rsidR="006F5B46" w:rsidRPr="006F5B46" w:rsidRDefault="006F5B46" w:rsidP="006F5B46">
      <w:pPr>
        <w:rPr>
          <w:i/>
          <w:iCs/>
        </w:rPr>
      </w:pPr>
      <w:proofErr w:type="spellStart"/>
      <w:r w:rsidRPr="006F5B46">
        <w:rPr>
          <w:i/>
          <w:iCs/>
        </w:rPr>
        <w:t>Євгеній</w:t>
      </w:r>
      <w:proofErr w:type="spellEnd"/>
      <w:r w:rsidRPr="006F5B46">
        <w:rPr>
          <w:i/>
          <w:iCs/>
        </w:rPr>
        <w:t xml:space="preserve"> Губа</w:t>
      </w:r>
    </w:p>
    <w:p w:rsidR="006F5B46" w:rsidRPr="006F5B46" w:rsidRDefault="006F5B46" w:rsidP="006F5B46">
      <w:pPr>
        <w:tabs>
          <w:tab w:val="left" w:pos="5565"/>
        </w:tabs>
        <w:rPr>
          <w:b/>
          <w:bCs/>
          <w:lang w:val="uk-UA"/>
        </w:rPr>
      </w:pPr>
      <w:r w:rsidRPr="006F5B46">
        <w:rPr>
          <w:b/>
          <w:bCs/>
        </w:rPr>
        <w:t xml:space="preserve">Права </w:t>
      </w:r>
      <w:proofErr w:type="spellStart"/>
      <w:r w:rsidRPr="006F5B46">
        <w:rPr>
          <w:b/>
          <w:bCs/>
        </w:rPr>
        <w:t>інспекторів</w:t>
      </w:r>
      <w:proofErr w:type="spellEnd"/>
      <w:r w:rsidRPr="006F5B46">
        <w:rPr>
          <w:b/>
          <w:bCs/>
        </w:rPr>
        <w:t xml:space="preserve"> </w:t>
      </w:r>
      <w:proofErr w:type="spellStart"/>
      <w:r w:rsidRPr="006F5B46">
        <w:rPr>
          <w:b/>
          <w:bCs/>
        </w:rPr>
        <w:t>праці</w:t>
      </w:r>
      <w:proofErr w:type="spellEnd"/>
      <w:r w:rsidRPr="006F5B46">
        <w:rPr>
          <w:b/>
          <w:bCs/>
        </w:rPr>
        <w:t xml:space="preserve"> та </w:t>
      </w:r>
      <w:proofErr w:type="spellStart"/>
      <w:r w:rsidRPr="006F5B46">
        <w:rPr>
          <w:b/>
          <w:bCs/>
        </w:rPr>
        <w:t>роботодавців</w:t>
      </w:r>
      <w:proofErr w:type="spellEnd"/>
      <w:r w:rsidRPr="006F5B46">
        <w:rPr>
          <w:b/>
          <w:bCs/>
        </w:rPr>
        <w:t xml:space="preserve">. </w:t>
      </w:r>
      <w:proofErr w:type="spellStart"/>
      <w:r w:rsidRPr="006F5B46">
        <w:rPr>
          <w:b/>
          <w:bCs/>
        </w:rPr>
        <w:t>Штрафи</w:t>
      </w:r>
      <w:proofErr w:type="spellEnd"/>
      <w:r>
        <w:rPr>
          <w:b/>
          <w:bCs/>
        </w:rPr>
        <w:tab/>
      </w:r>
      <w:r>
        <w:rPr>
          <w:b/>
          <w:bCs/>
          <w:lang w:val="uk-UA"/>
        </w:rPr>
        <w:t xml:space="preserve">                                                               47 </w:t>
      </w:r>
      <w:proofErr w:type="spellStart"/>
      <w:r>
        <w:rPr>
          <w:b/>
          <w:bCs/>
          <w:lang w:val="uk-UA"/>
        </w:rPr>
        <w:t>стр</w:t>
      </w:r>
      <w:proofErr w:type="spellEnd"/>
      <w:r>
        <w:rPr>
          <w:b/>
          <w:bCs/>
          <w:lang w:val="uk-UA"/>
        </w:rPr>
        <w:t xml:space="preserve">       </w:t>
      </w:r>
    </w:p>
    <w:p w:rsidR="006F5B46" w:rsidRPr="006F5B46" w:rsidRDefault="006F5B46" w:rsidP="006F5B46">
      <w:r w:rsidRPr="006F5B46">
        <w:t xml:space="preserve">У </w:t>
      </w:r>
      <w:proofErr w:type="spellStart"/>
      <w:r w:rsidRPr="006F5B46">
        <w:t>першій</w:t>
      </w:r>
      <w:proofErr w:type="spellEnd"/>
      <w:r w:rsidRPr="006F5B46">
        <w:t xml:space="preserve"> </w:t>
      </w:r>
      <w:proofErr w:type="spellStart"/>
      <w:r w:rsidRPr="006F5B46">
        <w:t>частині</w:t>
      </w:r>
      <w:proofErr w:type="spellEnd"/>
      <w:r w:rsidRPr="006F5B46">
        <w:t xml:space="preserve"> </w:t>
      </w:r>
      <w:proofErr w:type="spellStart"/>
      <w:r w:rsidRPr="006F5B46">
        <w:t>статті</w:t>
      </w:r>
      <w:proofErr w:type="spellEnd"/>
      <w:r w:rsidRPr="006F5B46">
        <w:t xml:space="preserve"> </w:t>
      </w:r>
      <w:proofErr w:type="spellStart"/>
      <w:r w:rsidRPr="006F5B46">
        <w:t>було</w:t>
      </w:r>
      <w:proofErr w:type="spellEnd"/>
      <w:r w:rsidRPr="006F5B46">
        <w:t xml:space="preserve"> </w:t>
      </w:r>
      <w:proofErr w:type="spellStart"/>
      <w:r w:rsidRPr="006F5B46">
        <w:t>розглянуто</w:t>
      </w:r>
      <w:proofErr w:type="spellEnd"/>
      <w:r w:rsidRPr="006F5B46">
        <w:t xml:space="preserve"> </w:t>
      </w:r>
      <w:proofErr w:type="spellStart"/>
      <w:r w:rsidRPr="006F5B46">
        <w:t>підстави</w:t>
      </w:r>
      <w:proofErr w:type="spellEnd"/>
      <w:r w:rsidRPr="006F5B46">
        <w:t xml:space="preserve">, за </w:t>
      </w:r>
      <w:proofErr w:type="spellStart"/>
      <w:r w:rsidRPr="006F5B46">
        <w:t>яких</w:t>
      </w:r>
      <w:proofErr w:type="spellEnd"/>
      <w:r w:rsidRPr="006F5B46">
        <w:t xml:space="preserve"> </w:t>
      </w:r>
      <w:proofErr w:type="spellStart"/>
      <w:r w:rsidRPr="006F5B46">
        <w:t>можуть</w:t>
      </w:r>
      <w:proofErr w:type="spellEnd"/>
      <w:r w:rsidRPr="006F5B46">
        <w:t xml:space="preserve"> </w:t>
      </w:r>
      <w:proofErr w:type="spellStart"/>
      <w:r w:rsidRPr="006F5B46">
        <w:t>проводитися</w:t>
      </w:r>
      <w:proofErr w:type="spellEnd"/>
      <w:r w:rsidRPr="006F5B46">
        <w:t xml:space="preserve"> </w:t>
      </w:r>
      <w:proofErr w:type="spellStart"/>
      <w:r w:rsidRPr="006F5B46">
        <w:t>інспекційні</w:t>
      </w:r>
      <w:proofErr w:type="spellEnd"/>
      <w:r w:rsidRPr="006F5B46">
        <w:t xml:space="preserve"> </w:t>
      </w:r>
      <w:proofErr w:type="spellStart"/>
      <w:r w:rsidRPr="006F5B46">
        <w:t>відвідування</w:t>
      </w:r>
      <w:proofErr w:type="spellEnd"/>
      <w:r w:rsidRPr="006F5B46">
        <w:t xml:space="preserve">, та </w:t>
      </w:r>
      <w:proofErr w:type="spellStart"/>
      <w:r w:rsidRPr="006F5B46">
        <w:t>акцентовано</w:t>
      </w:r>
      <w:proofErr w:type="spellEnd"/>
      <w:r w:rsidRPr="006F5B46">
        <w:t xml:space="preserve"> </w:t>
      </w:r>
      <w:proofErr w:type="spellStart"/>
      <w:r w:rsidRPr="006F5B46">
        <w:t>увагу</w:t>
      </w:r>
      <w:proofErr w:type="spellEnd"/>
      <w:r w:rsidRPr="006F5B46">
        <w:t xml:space="preserve"> на тому, </w:t>
      </w:r>
      <w:proofErr w:type="spellStart"/>
      <w:r w:rsidRPr="006F5B46">
        <w:t>хто</w:t>
      </w:r>
      <w:proofErr w:type="spellEnd"/>
      <w:r w:rsidRPr="006F5B46">
        <w:t xml:space="preserve"> </w:t>
      </w:r>
      <w:proofErr w:type="spellStart"/>
      <w:r w:rsidRPr="006F5B46">
        <w:t>може</w:t>
      </w:r>
      <w:proofErr w:type="spellEnd"/>
      <w:r w:rsidRPr="006F5B46">
        <w:t xml:space="preserve"> </w:t>
      </w:r>
      <w:proofErr w:type="spellStart"/>
      <w:r w:rsidRPr="006F5B46">
        <w:t>надавати</w:t>
      </w:r>
      <w:proofErr w:type="spellEnd"/>
      <w:r w:rsidRPr="006F5B46">
        <w:t xml:space="preserve"> </w:t>
      </w:r>
      <w:proofErr w:type="spellStart"/>
      <w:r w:rsidRPr="006F5B46">
        <w:t>інформацію</w:t>
      </w:r>
      <w:proofErr w:type="spellEnd"/>
      <w:r w:rsidRPr="006F5B46">
        <w:t xml:space="preserve"> </w:t>
      </w:r>
      <w:proofErr w:type="spellStart"/>
      <w:r w:rsidRPr="006F5B46">
        <w:t>Держпраці</w:t>
      </w:r>
      <w:proofErr w:type="spellEnd"/>
      <w:r w:rsidRPr="006F5B46">
        <w:t xml:space="preserve">. У </w:t>
      </w:r>
      <w:proofErr w:type="spellStart"/>
      <w:r w:rsidRPr="006F5B46">
        <w:t>продовження</w:t>
      </w:r>
      <w:proofErr w:type="spellEnd"/>
      <w:r w:rsidRPr="006F5B46">
        <w:t xml:space="preserve"> теми </w:t>
      </w:r>
      <w:proofErr w:type="spellStart"/>
      <w:r w:rsidRPr="006F5B46">
        <w:t>з’ясовано</w:t>
      </w:r>
      <w:proofErr w:type="spellEnd"/>
      <w:r w:rsidRPr="006F5B46">
        <w:t xml:space="preserve">, </w:t>
      </w:r>
      <w:proofErr w:type="spellStart"/>
      <w:r w:rsidRPr="006F5B46">
        <w:t>скільки</w:t>
      </w:r>
      <w:proofErr w:type="spellEnd"/>
      <w:r w:rsidRPr="006F5B46">
        <w:t xml:space="preserve"> </w:t>
      </w:r>
      <w:proofErr w:type="spellStart"/>
      <w:r w:rsidRPr="006F5B46">
        <w:t>може</w:t>
      </w:r>
      <w:proofErr w:type="spellEnd"/>
      <w:r w:rsidRPr="006F5B46">
        <w:t xml:space="preserve"> </w:t>
      </w:r>
      <w:proofErr w:type="spellStart"/>
      <w:r w:rsidRPr="006F5B46">
        <w:t>тривати</w:t>
      </w:r>
      <w:proofErr w:type="spellEnd"/>
      <w:r w:rsidRPr="006F5B46">
        <w:t xml:space="preserve"> </w:t>
      </w:r>
      <w:proofErr w:type="spellStart"/>
      <w:r w:rsidRPr="006F5B46">
        <w:t>інспекційне</w:t>
      </w:r>
      <w:proofErr w:type="spellEnd"/>
      <w:r w:rsidRPr="006F5B46">
        <w:t xml:space="preserve"> </w:t>
      </w:r>
      <w:proofErr w:type="spellStart"/>
      <w:r w:rsidRPr="006F5B46">
        <w:t>відвідування</w:t>
      </w:r>
      <w:proofErr w:type="spellEnd"/>
      <w:r w:rsidRPr="006F5B46">
        <w:t xml:space="preserve">, </w:t>
      </w:r>
      <w:proofErr w:type="spellStart"/>
      <w:r w:rsidRPr="006F5B46">
        <w:t>які</w:t>
      </w:r>
      <w:proofErr w:type="spellEnd"/>
      <w:r w:rsidRPr="006F5B46">
        <w:t xml:space="preserve"> права та </w:t>
      </w:r>
      <w:proofErr w:type="spellStart"/>
      <w:r w:rsidRPr="006F5B46">
        <w:t>обов’язки</w:t>
      </w:r>
      <w:proofErr w:type="spellEnd"/>
      <w:r w:rsidRPr="006F5B46">
        <w:t xml:space="preserve"> </w:t>
      </w:r>
      <w:proofErr w:type="spellStart"/>
      <w:r w:rsidRPr="006F5B46">
        <w:t>мають</w:t>
      </w:r>
      <w:proofErr w:type="spellEnd"/>
      <w:r w:rsidRPr="006F5B46">
        <w:t xml:space="preserve"> </w:t>
      </w:r>
      <w:proofErr w:type="spellStart"/>
      <w:r w:rsidRPr="006F5B46">
        <w:t>інспектори</w:t>
      </w:r>
      <w:proofErr w:type="spellEnd"/>
      <w:r w:rsidRPr="006F5B46">
        <w:t xml:space="preserve"> </w:t>
      </w:r>
      <w:proofErr w:type="spellStart"/>
      <w:r w:rsidRPr="006F5B46">
        <w:t>праці</w:t>
      </w:r>
      <w:proofErr w:type="spellEnd"/>
      <w:r w:rsidRPr="006F5B46">
        <w:t xml:space="preserve"> та </w:t>
      </w:r>
      <w:proofErr w:type="spellStart"/>
      <w:r w:rsidRPr="006F5B46">
        <w:t>роботодавці</w:t>
      </w:r>
      <w:proofErr w:type="spellEnd"/>
      <w:r w:rsidRPr="006F5B46">
        <w:t xml:space="preserve">, а </w:t>
      </w:r>
      <w:proofErr w:type="spellStart"/>
      <w:r w:rsidRPr="006F5B46">
        <w:t>також</w:t>
      </w:r>
      <w:proofErr w:type="spellEnd"/>
      <w:r w:rsidRPr="006F5B46">
        <w:t xml:space="preserve"> </w:t>
      </w:r>
      <w:proofErr w:type="spellStart"/>
      <w:r w:rsidRPr="006F5B46">
        <w:t>які</w:t>
      </w:r>
      <w:proofErr w:type="spellEnd"/>
      <w:r w:rsidRPr="006F5B46">
        <w:t xml:space="preserve"> </w:t>
      </w:r>
      <w:proofErr w:type="spellStart"/>
      <w:r w:rsidRPr="006F5B46">
        <w:t>штрафні</w:t>
      </w:r>
      <w:proofErr w:type="spellEnd"/>
      <w:r w:rsidRPr="006F5B46">
        <w:t xml:space="preserve"> </w:t>
      </w:r>
      <w:proofErr w:type="spellStart"/>
      <w:r w:rsidRPr="006F5B46">
        <w:t>санкції</w:t>
      </w:r>
      <w:proofErr w:type="spellEnd"/>
      <w:r w:rsidRPr="006F5B46">
        <w:t xml:space="preserve"> </w:t>
      </w:r>
      <w:proofErr w:type="spellStart"/>
      <w:r w:rsidRPr="006F5B46">
        <w:t>передбачені</w:t>
      </w:r>
      <w:proofErr w:type="spellEnd"/>
      <w:r w:rsidRPr="006F5B46">
        <w:t xml:space="preserve"> за </w:t>
      </w:r>
      <w:proofErr w:type="spellStart"/>
      <w:r w:rsidRPr="006F5B46">
        <w:t>порушення</w:t>
      </w:r>
      <w:proofErr w:type="spellEnd"/>
      <w:r w:rsidRPr="006F5B46">
        <w:t xml:space="preserve"> </w:t>
      </w:r>
      <w:proofErr w:type="spellStart"/>
      <w:r w:rsidRPr="006F5B46">
        <w:t>законодавства</w:t>
      </w:r>
      <w:proofErr w:type="spellEnd"/>
      <w:r w:rsidRPr="006F5B46">
        <w:t xml:space="preserve"> про </w:t>
      </w:r>
      <w:proofErr w:type="spellStart"/>
      <w:r w:rsidRPr="006F5B46">
        <w:t>працю</w:t>
      </w:r>
      <w:proofErr w:type="spellEnd"/>
      <w:r w:rsidRPr="006F5B46">
        <w:t xml:space="preserve"> та яку </w:t>
      </w:r>
      <w:proofErr w:type="spellStart"/>
      <w:r w:rsidRPr="006F5B46">
        <w:t>позицію</w:t>
      </w:r>
      <w:proofErr w:type="spellEnd"/>
      <w:r w:rsidRPr="006F5B46">
        <w:t xml:space="preserve"> </w:t>
      </w:r>
      <w:proofErr w:type="spellStart"/>
      <w:r w:rsidRPr="006F5B46">
        <w:t>займають</w:t>
      </w:r>
      <w:proofErr w:type="spellEnd"/>
      <w:r w:rsidRPr="006F5B46">
        <w:t xml:space="preserve"> суди в </w:t>
      </w:r>
      <w:proofErr w:type="spellStart"/>
      <w:r w:rsidRPr="006F5B46">
        <w:t>разі</w:t>
      </w:r>
      <w:proofErr w:type="spellEnd"/>
      <w:r w:rsidRPr="006F5B46">
        <w:t xml:space="preserve"> </w:t>
      </w:r>
      <w:proofErr w:type="spellStart"/>
      <w:r w:rsidRPr="006F5B46">
        <w:t>оскарження</w:t>
      </w:r>
      <w:proofErr w:type="spellEnd"/>
      <w:r w:rsidRPr="006F5B46">
        <w:t xml:space="preserve"> </w:t>
      </w:r>
      <w:proofErr w:type="spellStart"/>
      <w:r w:rsidRPr="006F5B46">
        <w:t>санкцій</w:t>
      </w:r>
      <w:proofErr w:type="spellEnd"/>
      <w:r w:rsidRPr="006F5B46">
        <w:t xml:space="preserve">, </w:t>
      </w:r>
      <w:proofErr w:type="spellStart"/>
      <w:r w:rsidRPr="006F5B46">
        <w:t>накладених</w:t>
      </w:r>
      <w:proofErr w:type="spellEnd"/>
      <w:r w:rsidRPr="006F5B46">
        <w:t xml:space="preserve"> на </w:t>
      </w:r>
      <w:proofErr w:type="spellStart"/>
      <w:r w:rsidRPr="006F5B46">
        <w:t>роботодавців</w:t>
      </w:r>
      <w:proofErr w:type="spellEnd"/>
    </w:p>
    <w:p w:rsidR="006F5B46" w:rsidRPr="006F5B46" w:rsidRDefault="006F5B46" w:rsidP="006F5B46">
      <w:pPr>
        <w:rPr>
          <w:b/>
          <w:bCs/>
        </w:rPr>
      </w:pPr>
      <w:proofErr w:type="gramStart"/>
      <w:r w:rsidRPr="006F5B46">
        <w:rPr>
          <w:b/>
          <w:bCs/>
          <w:i/>
          <w:iCs/>
        </w:rPr>
        <w:t>..</w:t>
      </w:r>
      <w:proofErr w:type="spellStart"/>
      <w:proofErr w:type="gramEnd"/>
      <w:r w:rsidRPr="006F5B46">
        <w:rPr>
          <w:b/>
          <w:bCs/>
        </w:rPr>
        <w:t>Бюджетна</w:t>
      </w:r>
      <w:proofErr w:type="spellEnd"/>
      <w:r w:rsidRPr="006F5B46">
        <w:rPr>
          <w:b/>
          <w:bCs/>
        </w:rPr>
        <w:t xml:space="preserve"> сфера</w:t>
      </w:r>
    </w:p>
    <w:p w:rsidR="006F5B46" w:rsidRPr="006F5B46" w:rsidRDefault="006F5B46" w:rsidP="006F5B46">
      <w:pPr>
        <w:rPr>
          <w:i/>
          <w:iCs/>
        </w:rPr>
      </w:pPr>
      <w:proofErr w:type="spellStart"/>
      <w:r w:rsidRPr="006F5B46">
        <w:rPr>
          <w:i/>
          <w:iCs/>
        </w:rPr>
        <w:t>Олександр</w:t>
      </w:r>
      <w:proofErr w:type="spellEnd"/>
      <w:r w:rsidRPr="006F5B46">
        <w:rPr>
          <w:i/>
          <w:iCs/>
        </w:rPr>
        <w:t xml:space="preserve"> Клименко</w:t>
      </w:r>
    </w:p>
    <w:p w:rsidR="006F5B46" w:rsidRDefault="006F5B46" w:rsidP="006F5B46">
      <w:pPr>
        <w:rPr>
          <w:b/>
          <w:bCs/>
          <w:lang w:val="uk-UA"/>
        </w:rPr>
      </w:pPr>
      <w:proofErr w:type="spellStart"/>
      <w:r w:rsidRPr="006F5B46">
        <w:rPr>
          <w:b/>
          <w:bCs/>
        </w:rPr>
        <w:t>Трудові</w:t>
      </w:r>
      <w:proofErr w:type="spellEnd"/>
      <w:r w:rsidRPr="006F5B46">
        <w:rPr>
          <w:b/>
          <w:bCs/>
        </w:rPr>
        <w:t xml:space="preserve"> </w:t>
      </w:r>
      <w:proofErr w:type="spellStart"/>
      <w:r w:rsidRPr="006F5B46">
        <w:rPr>
          <w:b/>
          <w:bCs/>
        </w:rPr>
        <w:t>відносини</w:t>
      </w:r>
      <w:proofErr w:type="spellEnd"/>
      <w:r w:rsidRPr="006F5B46">
        <w:rPr>
          <w:b/>
          <w:bCs/>
        </w:rPr>
        <w:t xml:space="preserve"> з </w:t>
      </w:r>
      <w:proofErr w:type="spellStart"/>
      <w:r w:rsidRPr="006F5B46">
        <w:rPr>
          <w:b/>
          <w:bCs/>
        </w:rPr>
        <w:t>працівниками</w:t>
      </w:r>
      <w:proofErr w:type="spellEnd"/>
      <w:r w:rsidRPr="006F5B46">
        <w:rPr>
          <w:b/>
          <w:bCs/>
        </w:rPr>
        <w:t xml:space="preserve"> </w:t>
      </w:r>
      <w:proofErr w:type="spellStart"/>
      <w:r w:rsidRPr="006F5B46">
        <w:rPr>
          <w:b/>
          <w:bCs/>
        </w:rPr>
        <w:t>патронатної</w:t>
      </w:r>
      <w:proofErr w:type="spellEnd"/>
      <w:r w:rsidRPr="006F5B46">
        <w:rPr>
          <w:b/>
          <w:bCs/>
        </w:rPr>
        <w:t xml:space="preserve"> </w:t>
      </w:r>
      <w:proofErr w:type="spellStart"/>
      <w:r w:rsidRPr="006F5B46">
        <w:rPr>
          <w:b/>
          <w:bCs/>
        </w:rPr>
        <w:t>служби</w:t>
      </w:r>
      <w:proofErr w:type="spellEnd"/>
      <w:r>
        <w:rPr>
          <w:b/>
          <w:bCs/>
          <w:lang w:val="uk-UA"/>
        </w:rPr>
        <w:t xml:space="preserve">                                                                    55 </w:t>
      </w:r>
      <w:proofErr w:type="spellStart"/>
      <w:r>
        <w:rPr>
          <w:b/>
          <w:bCs/>
          <w:lang w:val="uk-UA"/>
        </w:rPr>
        <w:t>стр</w:t>
      </w:r>
      <w:proofErr w:type="spellEnd"/>
    </w:p>
    <w:p w:rsidR="006F5B46" w:rsidRPr="006F5B46" w:rsidRDefault="006F5B46" w:rsidP="006F5B46">
      <w:r w:rsidRPr="006F5B46">
        <w:rPr>
          <w:lang w:val="uk-UA"/>
        </w:rPr>
        <w:t xml:space="preserve">Розпочинаємо публікацію серії матеріалів про особливості трудових відносин з працівниками патронатної служби в органах виконавчої й судової влади, органах місцевого самоврядування тощо. </w:t>
      </w:r>
      <w:r w:rsidRPr="006F5B46">
        <w:t xml:space="preserve">У </w:t>
      </w:r>
      <w:proofErr w:type="spellStart"/>
      <w:r w:rsidRPr="006F5B46">
        <w:t>цій</w:t>
      </w:r>
      <w:proofErr w:type="spellEnd"/>
      <w:r w:rsidRPr="006F5B46">
        <w:t xml:space="preserve"> </w:t>
      </w:r>
      <w:proofErr w:type="spellStart"/>
      <w:r w:rsidRPr="006F5B46">
        <w:t>статті</w:t>
      </w:r>
      <w:proofErr w:type="spellEnd"/>
      <w:r w:rsidRPr="006F5B46">
        <w:t xml:space="preserve"> </w:t>
      </w:r>
      <w:proofErr w:type="spellStart"/>
      <w:r w:rsidRPr="006F5B46">
        <w:t>розглянуто</w:t>
      </w:r>
      <w:proofErr w:type="spellEnd"/>
      <w:r w:rsidRPr="006F5B46">
        <w:t xml:space="preserve">, </w:t>
      </w:r>
      <w:proofErr w:type="spellStart"/>
      <w:r w:rsidRPr="006F5B46">
        <w:t>що</w:t>
      </w:r>
      <w:proofErr w:type="spellEnd"/>
      <w:r w:rsidRPr="006F5B46">
        <w:t xml:space="preserve"> ж </w:t>
      </w:r>
      <w:proofErr w:type="spellStart"/>
      <w:r w:rsidRPr="006F5B46">
        <w:t>розуміється</w:t>
      </w:r>
      <w:proofErr w:type="spellEnd"/>
      <w:r w:rsidRPr="006F5B46">
        <w:t xml:space="preserve"> </w:t>
      </w:r>
      <w:proofErr w:type="spellStart"/>
      <w:r w:rsidRPr="006F5B46">
        <w:t>під</w:t>
      </w:r>
      <w:proofErr w:type="spellEnd"/>
      <w:r w:rsidRPr="006F5B46">
        <w:t xml:space="preserve"> </w:t>
      </w:r>
      <w:proofErr w:type="spellStart"/>
      <w:r w:rsidRPr="006F5B46">
        <w:t>поняттям</w:t>
      </w:r>
      <w:proofErr w:type="spellEnd"/>
      <w:r w:rsidRPr="006F5B46">
        <w:t xml:space="preserve"> «</w:t>
      </w:r>
      <w:proofErr w:type="spellStart"/>
      <w:r w:rsidRPr="006F5B46">
        <w:t>патронатна</w:t>
      </w:r>
      <w:proofErr w:type="spellEnd"/>
      <w:r w:rsidRPr="006F5B46">
        <w:t xml:space="preserve"> служба», посади </w:t>
      </w:r>
      <w:proofErr w:type="spellStart"/>
      <w:r w:rsidRPr="006F5B46">
        <w:t>яких</w:t>
      </w:r>
      <w:proofErr w:type="spellEnd"/>
      <w:r w:rsidRPr="006F5B46">
        <w:t xml:space="preserve"> </w:t>
      </w:r>
      <w:proofErr w:type="spellStart"/>
      <w:r w:rsidRPr="006F5B46">
        <w:t>фахівців</w:t>
      </w:r>
      <w:proofErr w:type="spellEnd"/>
      <w:r w:rsidRPr="006F5B46">
        <w:t xml:space="preserve"> належать до </w:t>
      </w:r>
      <w:proofErr w:type="spellStart"/>
      <w:r w:rsidRPr="006F5B46">
        <w:t>цієї</w:t>
      </w:r>
      <w:proofErr w:type="spellEnd"/>
      <w:r w:rsidRPr="006F5B46">
        <w:t xml:space="preserve"> </w:t>
      </w:r>
      <w:proofErr w:type="spellStart"/>
      <w:r w:rsidRPr="006F5B46">
        <w:t>служби</w:t>
      </w:r>
      <w:proofErr w:type="spellEnd"/>
      <w:r w:rsidRPr="006F5B46">
        <w:t xml:space="preserve"> та </w:t>
      </w:r>
      <w:proofErr w:type="spellStart"/>
      <w:r w:rsidRPr="006F5B46">
        <w:t>завдання</w:t>
      </w:r>
      <w:proofErr w:type="spellEnd"/>
      <w:r w:rsidRPr="006F5B46">
        <w:t xml:space="preserve"> й </w:t>
      </w:r>
      <w:proofErr w:type="spellStart"/>
      <w:r w:rsidRPr="006F5B46">
        <w:t>обов’язки</w:t>
      </w:r>
      <w:proofErr w:type="spellEnd"/>
      <w:r w:rsidRPr="006F5B46">
        <w:t xml:space="preserve"> таких </w:t>
      </w:r>
      <w:proofErr w:type="spellStart"/>
      <w:r w:rsidRPr="006F5B46">
        <w:t>працівників</w:t>
      </w:r>
      <w:proofErr w:type="spellEnd"/>
    </w:p>
    <w:p w:rsidR="006F5B46" w:rsidRPr="006F5B46" w:rsidRDefault="006F5B46" w:rsidP="006F5B46">
      <w:pPr>
        <w:rPr>
          <w:b/>
          <w:bCs/>
        </w:rPr>
      </w:pPr>
      <w:proofErr w:type="gramStart"/>
      <w:r w:rsidRPr="006F5B46">
        <w:rPr>
          <w:b/>
          <w:bCs/>
          <w:i/>
          <w:iCs/>
        </w:rPr>
        <w:t>..</w:t>
      </w:r>
      <w:proofErr w:type="spellStart"/>
      <w:proofErr w:type="gramEnd"/>
      <w:r w:rsidRPr="006F5B46">
        <w:rPr>
          <w:b/>
          <w:bCs/>
        </w:rPr>
        <w:t>Соціальне</w:t>
      </w:r>
      <w:proofErr w:type="spellEnd"/>
      <w:r w:rsidRPr="006F5B46">
        <w:rPr>
          <w:b/>
          <w:bCs/>
        </w:rPr>
        <w:t xml:space="preserve"> </w:t>
      </w:r>
      <w:proofErr w:type="spellStart"/>
      <w:r w:rsidRPr="006F5B46">
        <w:rPr>
          <w:b/>
          <w:bCs/>
        </w:rPr>
        <w:t>страхування</w:t>
      </w:r>
      <w:proofErr w:type="spellEnd"/>
    </w:p>
    <w:p w:rsidR="006F5B46" w:rsidRPr="006F5B46" w:rsidRDefault="006F5B46" w:rsidP="006F5B46">
      <w:pPr>
        <w:rPr>
          <w:i/>
          <w:iCs/>
        </w:rPr>
      </w:pPr>
      <w:proofErr w:type="spellStart"/>
      <w:r w:rsidRPr="006F5B46">
        <w:rPr>
          <w:i/>
          <w:iCs/>
        </w:rPr>
        <w:t>Микола</w:t>
      </w:r>
      <w:proofErr w:type="spellEnd"/>
      <w:r w:rsidRPr="006F5B46">
        <w:rPr>
          <w:i/>
          <w:iCs/>
        </w:rPr>
        <w:t xml:space="preserve"> </w:t>
      </w:r>
      <w:proofErr w:type="spellStart"/>
      <w:r w:rsidRPr="006F5B46">
        <w:rPr>
          <w:i/>
          <w:iCs/>
        </w:rPr>
        <w:t>Постернак</w:t>
      </w:r>
      <w:proofErr w:type="spellEnd"/>
    </w:p>
    <w:p w:rsidR="006F5B46" w:rsidRPr="006F5B46" w:rsidRDefault="006F5B46" w:rsidP="006F5B46">
      <w:pPr>
        <w:rPr>
          <w:b/>
          <w:bCs/>
          <w:lang w:val="uk-UA"/>
        </w:rPr>
      </w:pPr>
      <w:proofErr w:type="spellStart"/>
      <w:r w:rsidRPr="006F5B46">
        <w:rPr>
          <w:b/>
          <w:bCs/>
        </w:rPr>
        <w:t>Лікування</w:t>
      </w:r>
      <w:proofErr w:type="spellEnd"/>
      <w:r w:rsidRPr="006F5B46">
        <w:rPr>
          <w:b/>
          <w:bCs/>
        </w:rPr>
        <w:t xml:space="preserve"> в санаторно-</w:t>
      </w:r>
      <w:proofErr w:type="spellStart"/>
      <w:r w:rsidRPr="006F5B46">
        <w:rPr>
          <w:b/>
          <w:bCs/>
        </w:rPr>
        <w:t>курортних</w:t>
      </w:r>
      <w:proofErr w:type="spellEnd"/>
      <w:r w:rsidRPr="006F5B46">
        <w:rPr>
          <w:b/>
          <w:bCs/>
        </w:rPr>
        <w:t xml:space="preserve"> закладах за </w:t>
      </w:r>
      <w:proofErr w:type="spellStart"/>
      <w:r w:rsidRPr="006F5B46">
        <w:rPr>
          <w:b/>
          <w:bCs/>
        </w:rPr>
        <w:t>кошти</w:t>
      </w:r>
      <w:proofErr w:type="spellEnd"/>
      <w:r w:rsidRPr="006F5B46">
        <w:rPr>
          <w:b/>
          <w:bCs/>
        </w:rPr>
        <w:t xml:space="preserve"> ФССУ</w:t>
      </w:r>
      <w:r>
        <w:rPr>
          <w:b/>
          <w:bCs/>
          <w:lang w:val="uk-UA"/>
        </w:rPr>
        <w:t xml:space="preserve">                                                               62 </w:t>
      </w:r>
      <w:proofErr w:type="spellStart"/>
      <w:r>
        <w:rPr>
          <w:b/>
          <w:bCs/>
          <w:lang w:val="uk-UA"/>
        </w:rPr>
        <w:t>стр</w:t>
      </w:r>
      <w:proofErr w:type="spellEnd"/>
    </w:p>
    <w:p w:rsidR="006F5B46" w:rsidRPr="006F5B46" w:rsidRDefault="006F5B46" w:rsidP="006F5B46">
      <w:proofErr w:type="spellStart"/>
      <w:r w:rsidRPr="006F5B46">
        <w:t>Статтею</w:t>
      </w:r>
      <w:proofErr w:type="spellEnd"/>
      <w:r w:rsidRPr="006F5B46">
        <w:t xml:space="preserve"> 20 Закону № 1105 </w:t>
      </w:r>
      <w:proofErr w:type="spellStart"/>
      <w:r w:rsidRPr="006F5B46">
        <w:t>окрім</w:t>
      </w:r>
      <w:proofErr w:type="spellEnd"/>
      <w:r w:rsidRPr="006F5B46">
        <w:t xml:space="preserve"> </w:t>
      </w:r>
      <w:proofErr w:type="spellStart"/>
      <w:r w:rsidRPr="006F5B46">
        <w:t>видів</w:t>
      </w:r>
      <w:proofErr w:type="spellEnd"/>
      <w:r w:rsidRPr="006F5B46">
        <w:t xml:space="preserve"> </w:t>
      </w:r>
      <w:proofErr w:type="spellStart"/>
      <w:r w:rsidRPr="006F5B46">
        <w:t>матеріального</w:t>
      </w:r>
      <w:proofErr w:type="spellEnd"/>
      <w:r w:rsidRPr="006F5B46">
        <w:t xml:space="preserve"> </w:t>
      </w:r>
      <w:proofErr w:type="spellStart"/>
      <w:r w:rsidRPr="006F5B46">
        <w:t>забезпечення</w:t>
      </w:r>
      <w:proofErr w:type="spellEnd"/>
      <w:r w:rsidRPr="006F5B46">
        <w:t xml:space="preserve"> за </w:t>
      </w:r>
      <w:proofErr w:type="spellStart"/>
      <w:r w:rsidRPr="006F5B46">
        <w:t>страхуванням</w:t>
      </w:r>
      <w:proofErr w:type="spellEnd"/>
      <w:r w:rsidRPr="006F5B46">
        <w:t xml:space="preserve"> у </w:t>
      </w:r>
      <w:proofErr w:type="spellStart"/>
      <w:r w:rsidRPr="006F5B46">
        <w:t>зв’язку</w:t>
      </w:r>
      <w:proofErr w:type="spellEnd"/>
      <w:r w:rsidRPr="006F5B46">
        <w:t xml:space="preserve"> з </w:t>
      </w:r>
      <w:proofErr w:type="spellStart"/>
      <w:r w:rsidRPr="006F5B46">
        <w:t>тимчасовою</w:t>
      </w:r>
      <w:proofErr w:type="spellEnd"/>
      <w:r w:rsidRPr="006F5B46">
        <w:t xml:space="preserve"> </w:t>
      </w:r>
      <w:proofErr w:type="spellStart"/>
      <w:r w:rsidRPr="006F5B46">
        <w:t>втратою</w:t>
      </w:r>
      <w:proofErr w:type="spellEnd"/>
      <w:r w:rsidRPr="006F5B46">
        <w:t xml:space="preserve"> </w:t>
      </w:r>
      <w:proofErr w:type="spellStart"/>
      <w:r w:rsidRPr="006F5B46">
        <w:t>працездатності</w:t>
      </w:r>
      <w:proofErr w:type="spellEnd"/>
      <w:r w:rsidRPr="006F5B46">
        <w:t xml:space="preserve"> </w:t>
      </w:r>
      <w:proofErr w:type="spellStart"/>
      <w:r w:rsidRPr="006F5B46">
        <w:t>визначено</w:t>
      </w:r>
      <w:proofErr w:type="spellEnd"/>
      <w:r w:rsidRPr="006F5B46">
        <w:t xml:space="preserve"> </w:t>
      </w:r>
      <w:proofErr w:type="spellStart"/>
      <w:r w:rsidRPr="006F5B46">
        <w:t>також</w:t>
      </w:r>
      <w:proofErr w:type="spellEnd"/>
      <w:r w:rsidRPr="006F5B46">
        <w:t xml:space="preserve"> право </w:t>
      </w:r>
      <w:proofErr w:type="spellStart"/>
      <w:r w:rsidRPr="006F5B46">
        <w:t>найманих</w:t>
      </w:r>
      <w:proofErr w:type="spellEnd"/>
      <w:r w:rsidRPr="006F5B46">
        <w:t xml:space="preserve"> </w:t>
      </w:r>
      <w:proofErr w:type="spellStart"/>
      <w:r w:rsidRPr="006F5B46">
        <w:t>працівників</w:t>
      </w:r>
      <w:proofErr w:type="spellEnd"/>
      <w:r w:rsidRPr="006F5B46">
        <w:t xml:space="preserve"> на </w:t>
      </w:r>
      <w:proofErr w:type="spellStart"/>
      <w:r w:rsidRPr="006F5B46">
        <w:t>соціальні</w:t>
      </w:r>
      <w:proofErr w:type="spellEnd"/>
      <w:r w:rsidRPr="006F5B46">
        <w:t xml:space="preserve"> </w:t>
      </w:r>
      <w:proofErr w:type="spellStart"/>
      <w:r w:rsidRPr="006F5B46">
        <w:t>послуги</w:t>
      </w:r>
      <w:proofErr w:type="spellEnd"/>
      <w:r w:rsidRPr="006F5B46">
        <w:t xml:space="preserve">, а </w:t>
      </w:r>
      <w:proofErr w:type="spellStart"/>
      <w:r w:rsidRPr="006F5B46">
        <w:t>саме</w:t>
      </w:r>
      <w:proofErr w:type="spellEnd"/>
      <w:r w:rsidRPr="006F5B46">
        <w:t xml:space="preserve"> оплату </w:t>
      </w:r>
      <w:proofErr w:type="spellStart"/>
      <w:r w:rsidRPr="006F5B46">
        <w:t>лікування</w:t>
      </w:r>
      <w:proofErr w:type="spellEnd"/>
      <w:r w:rsidRPr="006F5B46">
        <w:t xml:space="preserve"> в </w:t>
      </w:r>
      <w:proofErr w:type="spellStart"/>
      <w:r w:rsidRPr="006F5B46">
        <w:t>реабілітаційних</w:t>
      </w:r>
      <w:proofErr w:type="spellEnd"/>
      <w:r w:rsidRPr="006F5B46">
        <w:t xml:space="preserve"> </w:t>
      </w:r>
      <w:proofErr w:type="spellStart"/>
      <w:r w:rsidRPr="006F5B46">
        <w:t>відділеннях</w:t>
      </w:r>
      <w:proofErr w:type="spellEnd"/>
      <w:r w:rsidRPr="006F5B46">
        <w:t xml:space="preserve"> санаторно-курортного закладу </w:t>
      </w:r>
      <w:proofErr w:type="spellStart"/>
      <w:r w:rsidRPr="006F5B46">
        <w:t>після</w:t>
      </w:r>
      <w:proofErr w:type="spellEnd"/>
      <w:r w:rsidRPr="006F5B46">
        <w:t xml:space="preserve"> </w:t>
      </w:r>
      <w:proofErr w:type="spellStart"/>
      <w:r w:rsidRPr="006F5B46">
        <w:t>перенесених</w:t>
      </w:r>
      <w:proofErr w:type="spellEnd"/>
      <w:r w:rsidRPr="006F5B46">
        <w:t xml:space="preserve"> </w:t>
      </w:r>
      <w:proofErr w:type="spellStart"/>
      <w:r w:rsidRPr="006F5B46">
        <w:t>захворювань</w:t>
      </w:r>
      <w:proofErr w:type="spellEnd"/>
      <w:r w:rsidRPr="006F5B46">
        <w:t xml:space="preserve"> і травм. Про </w:t>
      </w:r>
      <w:proofErr w:type="spellStart"/>
      <w:r w:rsidRPr="006F5B46">
        <w:t>умови</w:t>
      </w:r>
      <w:proofErr w:type="spellEnd"/>
      <w:r w:rsidRPr="006F5B46">
        <w:t xml:space="preserve"> та порядок </w:t>
      </w:r>
      <w:proofErr w:type="spellStart"/>
      <w:r w:rsidRPr="006F5B46">
        <w:t>оформлення</w:t>
      </w:r>
      <w:proofErr w:type="spellEnd"/>
      <w:r w:rsidRPr="006F5B46">
        <w:t xml:space="preserve"> </w:t>
      </w:r>
      <w:proofErr w:type="spellStart"/>
      <w:r w:rsidRPr="006F5B46">
        <w:t>такої</w:t>
      </w:r>
      <w:proofErr w:type="spellEnd"/>
      <w:r w:rsidRPr="006F5B46">
        <w:t xml:space="preserve"> </w:t>
      </w:r>
      <w:proofErr w:type="spellStart"/>
      <w:r w:rsidRPr="006F5B46">
        <w:t>соціальної</w:t>
      </w:r>
      <w:proofErr w:type="spellEnd"/>
      <w:r w:rsidRPr="006F5B46">
        <w:t xml:space="preserve"> </w:t>
      </w:r>
      <w:proofErr w:type="spellStart"/>
      <w:r w:rsidRPr="006F5B46">
        <w:t>послуги</w:t>
      </w:r>
      <w:proofErr w:type="spellEnd"/>
      <w:r w:rsidRPr="006F5B46">
        <w:t xml:space="preserve"> — у </w:t>
      </w:r>
      <w:proofErr w:type="spellStart"/>
      <w:r w:rsidRPr="006F5B46">
        <w:t>статті</w:t>
      </w:r>
      <w:proofErr w:type="spellEnd"/>
    </w:p>
    <w:p w:rsidR="006F5B46" w:rsidRPr="006F5B46" w:rsidRDefault="006F5B46" w:rsidP="006F5B46">
      <w:pPr>
        <w:rPr>
          <w:b/>
          <w:bCs/>
        </w:rPr>
      </w:pPr>
      <w:proofErr w:type="gramStart"/>
      <w:r w:rsidRPr="006F5B46">
        <w:rPr>
          <w:b/>
          <w:bCs/>
          <w:i/>
          <w:iCs/>
        </w:rPr>
        <w:t>..</w:t>
      </w:r>
      <w:proofErr w:type="spellStart"/>
      <w:proofErr w:type="gramEnd"/>
      <w:r w:rsidRPr="006F5B46">
        <w:rPr>
          <w:b/>
          <w:bCs/>
        </w:rPr>
        <w:t>Пенсійне</w:t>
      </w:r>
      <w:proofErr w:type="spellEnd"/>
      <w:r w:rsidRPr="006F5B46">
        <w:rPr>
          <w:b/>
          <w:bCs/>
        </w:rPr>
        <w:t xml:space="preserve"> </w:t>
      </w:r>
      <w:proofErr w:type="spellStart"/>
      <w:r w:rsidRPr="006F5B46">
        <w:rPr>
          <w:b/>
          <w:bCs/>
        </w:rPr>
        <w:t>забезпечення</w:t>
      </w:r>
      <w:proofErr w:type="spellEnd"/>
    </w:p>
    <w:p w:rsidR="006F5B46" w:rsidRPr="006F5B46" w:rsidRDefault="006F5B46" w:rsidP="006F5B46">
      <w:pPr>
        <w:rPr>
          <w:i/>
          <w:iCs/>
        </w:rPr>
      </w:pPr>
      <w:r w:rsidRPr="006F5B46">
        <w:rPr>
          <w:i/>
          <w:iCs/>
        </w:rPr>
        <w:t xml:space="preserve">Галина </w:t>
      </w:r>
      <w:proofErr w:type="spellStart"/>
      <w:r w:rsidRPr="006F5B46">
        <w:rPr>
          <w:i/>
          <w:iCs/>
        </w:rPr>
        <w:t>Мастюгіна</w:t>
      </w:r>
      <w:proofErr w:type="spellEnd"/>
    </w:p>
    <w:p w:rsidR="006F5B46" w:rsidRDefault="006F5B46" w:rsidP="006F5B46">
      <w:pPr>
        <w:rPr>
          <w:b/>
          <w:bCs/>
          <w:lang w:val="uk-UA"/>
        </w:rPr>
      </w:pPr>
      <w:r w:rsidRPr="006F5B46">
        <w:rPr>
          <w:b/>
          <w:bCs/>
        </w:rPr>
        <w:t xml:space="preserve">Право на </w:t>
      </w:r>
      <w:proofErr w:type="spellStart"/>
      <w:r w:rsidRPr="006F5B46">
        <w:rPr>
          <w:b/>
          <w:bCs/>
        </w:rPr>
        <w:t>пенсію</w:t>
      </w:r>
      <w:proofErr w:type="spellEnd"/>
      <w:r w:rsidRPr="006F5B46">
        <w:rPr>
          <w:b/>
          <w:bCs/>
        </w:rPr>
        <w:t xml:space="preserve">, </w:t>
      </w:r>
      <w:proofErr w:type="spellStart"/>
      <w:r w:rsidRPr="006F5B46">
        <w:rPr>
          <w:b/>
          <w:bCs/>
        </w:rPr>
        <w:t>якщо</w:t>
      </w:r>
      <w:proofErr w:type="spellEnd"/>
      <w:r w:rsidRPr="006F5B46">
        <w:rPr>
          <w:b/>
          <w:bCs/>
        </w:rPr>
        <w:t xml:space="preserve"> страхового стажу </w:t>
      </w:r>
      <w:proofErr w:type="spellStart"/>
      <w:r w:rsidRPr="006F5B46">
        <w:rPr>
          <w:b/>
          <w:bCs/>
        </w:rPr>
        <w:t>недостатньо</w:t>
      </w:r>
      <w:proofErr w:type="spellEnd"/>
      <w:r>
        <w:rPr>
          <w:b/>
          <w:bCs/>
          <w:lang w:val="uk-UA"/>
        </w:rPr>
        <w:t xml:space="preserve">                                                                         69 </w:t>
      </w:r>
      <w:proofErr w:type="spellStart"/>
      <w:r>
        <w:rPr>
          <w:b/>
          <w:bCs/>
          <w:lang w:val="uk-UA"/>
        </w:rPr>
        <w:t>стр</w:t>
      </w:r>
      <w:proofErr w:type="spellEnd"/>
    </w:p>
    <w:p w:rsidR="006F5B46" w:rsidRPr="006F5B46" w:rsidRDefault="006F5B46" w:rsidP="006F5B46">
      <w:pPr>
        <w:rPr>
          <w:lang w:val="uk-UA"/>
        </w:rPr>
      </w:pPr>
      <w:r w:rsidRPr="006F5B46">
        <w:rPr>
          <w:lang w:val="uk-UA"/>
        </w:rPr>
        <w:t xml:space="preserve">У статті розглянуто, чи має право на отримання пенсії особа, враховуючи періоди її навчання в технікумі, догляду за дітьми та здійснення підприємницької діяльності, яка народилася 21 березня </w:t>
      </w:r>
      <w:r w:rsidRPr="006F5B46">
        <w:rPr>
          <w:lang w:val="uk-UA"/>
        </w:rPr>
        <w:lastRenderedPageBreak/>
        <w:t xml:space="preserve">1961 р., якщо записами в трудовій книжці підтверджено лише початок її роботи, але до неї </w:t>
      </w:r>
      <w:proofErr w:type="spellStart"/>
      <w:r w:rsidRPr="006F5B46">
        <w:rPr>
          <w:lang w:val="uk-UA"/>
        </w:rPr>
        <w:t>внесено</w:t>
      </w:r>
      <w:proofErr w:type="spellEnd"/>
      <w:r w:rsidRPr="006F5B46">
        <w:rPr>
          <w:lang w:val="uk-UA"/>
        </w:rPr>
        <w:t xml:space="preserve"> не всі періоди зайнятості, і якщо з 1 квітня 2015 р. вона не працює й не отримує пенсії</w:t>
      </w:r>
    </w:p>
    <w:p w:rsidR="006F5B46" w:rsidRPr="006F5B46" w:rsidRDefault="006F5B46" w:rsidP="006F5B46">
      <w:pPr>
        <w:rPr>
          <w:b/>
          <w:bCs/>
          <w:lang w:val="uk-UA"/>
        </w:rPr>
      </w:pPr>
      <w:proofErr w:type="gramStart"/>
      <w:r w:rsidRPr="006F5B46">
        <w:rPr>
          <w:b/>
          <w:bCs/>
          <w:i/>
          <w:iCs/>
        </w:rPr>
        <w:t>..</w:t>
      </w:r>
      <w:proofErr w:type="spellStart"/>
      <w:proofErr w:type="gramEnd"/>
      <w:r w:rsidRPr="006F5B46">
        <w:rPr>
          <w:b/>
          <w:bCs/>
        </w:rPr>
        <w:t>Відповіді</w:t>
      </w:r>
      <w:proofErr w:type="spellEnd"/>
      <w:r w:rsidRPr="006F5B46">
        <w:rPr>
          <w:b/>
          <w:bCs/>
        </w:rPr>
        <w:t xml:space="preserve"> на </w:t>
      </w:r>
      <w:proofErr w:type="spellStart"/>
      <w:r w:rsidRPr="006F5B46">
        <w:rPr>
          <w:b/>
          <w:bCs/>
        </w:rPr>
        <w:t>запитання</w:t>
      </w:r>
      <w:proofErr w:type="spellEnd"/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71 </w:t>
      </w:r>
      <w:proofErr w:type="spellStart"/>
      <w:r>
        <w:rPr>
          <w:b/>
          <w:bCs/>
          <w:lang w:val="uk-UA"/>
        </w:rPr>
        <w:t>стр</w:t>
      </w:r>
      <w:proofErr w:type="spellEnd"/>
    </w:p>
    <w:p w:rsidR="006F5B46" w:rsidRDefault="006F5B46" w:rsidP="006F5B46">
      <w:proofErr w:type="spellStart"/>
      <w:r w:rsidRPr="006F5B46">
        <w:t>Дійсність</w:t>
      </w:r>
      <w:proofErr w:type="spellEnd"/>
      <w:r w:rsidRPr="006F5B46">
        <w:t xml:space="preserve"> </w:t>
      </w:r>
      <w:proofErr w:type="spellStart"/>
      <w:r w:rsidRPr="006F5B46">
        <w:t>паспортаНа</w:t>
      </w:r>
      <w:proofErr w:type="spellEnd"/>
      <w:r w:rsidRPr="006F5B46">
        <w:t xml:space="preserve"> </w:t>
      </w:r>
      <w:proofErr w:type="spellStart"/>
      <w:r w:rsidRPr="006F5B46">
        <w:t>підприємство</w:t>
      </w:r>
      <w:proofErr w:type="spellEnd"/>
      <w:r w:rsidRPr="006F5B46">
        <w:t xml:space="preserve"> </w:t>
      </w:r>
      <w:proofErr w:type="spellStart"/>
      <w:r w:rsidRPr="006F5B46">
        <w:t>працевлаштовується</w:t>
      </w:r>
      <w:proofErr w:type="spellEnd"/>
      <w:r w:rsidRPr="006F5B46">
        <w:t xml:space="preserve"> особа, яка є </w:t>
      </w:r>
      <w:proofErr w:type="spellStart"/>
      <w:r w:rsidRPr="006F5B46">
        <w:t>громадянином</w:t>
      </w:r>
      <w:proofErr w:type="spellEnd"/>
      <w:r w:rsidRPr="006F5B46">
        <w:t xml:space="preserve"> </w:t>
      </w:r>
      <w:proofErr w:type="spellStart"/>
      <w:r w:rsidRPr="006F5B46">
        <w:t>України</w:t>
      </w:r>
      <w:proofErr w:type="spellEnd"/>
      <w:r w:rsidRPr="006F5B46">
        <w:t xml:space="preserve">, але </w:t>
      </w:r>
      <w:proofErr w:type="spellStart"/>
      <w:r w:rsidRPr="006F5B46">
        <w:t>постійно</w:t>
      </w:r>
      <w:proofErr w:type="spellEnd"/>
      <w:r w:rsidRPr="006F5B46">
        <w:t xml:space="preserve"> </w:t>
      </w:r>
      <w:proofErr w:type="spellStart"/>
      <w:r w:rsidRPr="006F5B46">
        <w:t>проживає</w:t>
      </w:r>
      <w:proofErr w:type="spellEnd"/>
      <w:r w:rsidRPr="006F5B46">
        <w:t xml:space="preserve"> в </w:t>
      </w:r>
      <w:proofErr w:type="spellStart"/>
      <w:r w:rsidRPr="006F5B46">
        <w:t>Молдові</w:t>
      </w:r>
      <w:proofErr w:type="spellEnd"/>
      <w:r w:rsidRPr="006F5B46">
        <w:t xml:space="preserve">, де </w:t>
      </w:r>
      <w:proofErr w:type="spellStart"/>
      <w:r w:rsidRPr="006F5B46">
        <w:t>перебуває</w:t>
      </w:r>
      <w:proofErr w:type="spellEnd"/>
      <w:r w:rsidRPr="006F5B46">
        <w:t xml:space="preserve"> на </w:t>
      </w:r>
      <w:proofErr w:type="spellStart"/>
      <w:r w:rsidRPr="006F5B46">
        <w:t>консульському</w:t>
      </w:r>
      <w:proofErr w:type="spellEnd"/>
      <w:r w:rsidRPr="006F5B46">
        <w:t xml:space="preserve"> </w:t>
      </w:r>
      <w:proofErr w:type="spellStart"/>
      <w:r w:rsidRPr="006F5B46">
        <w:t>обліку</w:t>
      </w:r>
      <w:proofErr w:type="spellEnd"/>
      <w:r w:rsidRPr="006F5B46">
        <w:t xml:space="preserve">. </w:t>
      </w:r>
      <w:proofErr w:type="spellStart"/>
      <w:r w:rsidRPr="006F5B46">
        <w:t>Під</w:t>
      </w:r>
      <w:proofErr w:type="spellEnd"/>
      <w:r w:rsidRPr="006F5B46">
        <w:t xml:space="preserve"> час </w:t>
      </w:r>
      <w:proofErr w:type="spellStart"/>
      <w:r w:rsidRPr="006F5B46">
        <w:t>прийняття</w:t>
      </w:r>
      <w:proofErr w:type="spellEnd"/>
      <w:r w:rsidRPr="006F5B46">
        <w:t xml:space="preserve"> на роботу вона </w:t>
      </w:r>
      <w:proofErr w:type="spellStart"/>
      <w:r w:rsidRPr="006F5B46">
        <w:t>надала</w:t>
      </w:r>
      <w:proofErr w:type="spellEnd"/>
      <w:r w:rsidRPr="006F5B46">
        <w:t xml:space="preserve"> </w:t>
      </w:r>
      <w:proofErr w:type="spellStart"/>
      <w:r w:rsidRPr="006F5B46">
        <w:t>паспортний</w:t>
      </w:r>
      <w:proofErr w:type="spellEnd"/>
      <w:r w:rsidRPr="006F5B46">
        <w:t xml:space="preserve"> документ </w:t>
      </w:r>
      <w:proofErr w:type="spellStart"/>
      <w:r w:rsidRPr="006F5B46">
        <w:t>зі</w:t>
      </w:r>
      <w:proofErr w:type="spellEnd"/>
      <w:r w:rsidRPr="006F5B46">
        <w:t xml:space="preserve"> </w:t>
      </w:r>
      <w:proofErr w:type="spellStart"/>
      <w:r w:rsidRPr="006F5B46">
        <w:t>строком</w:t>
      </w:r>
      <w:proofErr w:type="spellEnd"/>
      <w:r w:rsidRPr="006F5B46">
        <w:t xml:space="preserve"> </w:t>
      </w:r>
      <w:proofErr w:type="spellStart"/>
      <w:r w:rsidRPr="006F5B46">
        <w:t>дії</w:t>
      </w:r>
      <w:proofErr w:type="spellEnd"/>
      <w:r w:rsidRPr="006F5B46">
        <w:t xml:space="preserve"> з 2002 р. до 2012 р., але в </w:t>
      </w:r>
      <w:proofErr w:type="spellStart"/>
      <w:r w:rsidRPr="006F5B46">
        <w:t>ньому</w:t>
      </w:r>
      <w:proofErr w:type="spellEnd"/>
      <w:r w:rsidRPr="006F5B46">
        <w:t xml:space="preserve"> є штамп про </w:t>
      </w:r>
      <w:proofErr w:type="spellStart"/>
      <w:r w:rsidRPr="006F5B46">
        <w:t>його</w:t>
      </w:r>
      <w:proofErr w:type="spellEnd"/>
      <w:r w:rsidRPr="006F5B46">
        <w:t xml:space="preserve"> </w:t>
      </w:r>
      <w:proofErr w:type="spellStart"/>
      <w:r w:rsidRPr="006F5B46">
        <w:t>продовження</w:t>
      </w:r>
      <w:proofErr w:type="spellEnd"/>
      <w:r w:rsidRPr="006F5B46">
        <w:t xml:space="preserve"> до 2022 р. </w:t>
      </w:r>
      <w:proofErr w:type="spellStart"/>
      <w:r w:rsidRPr="006F5B46">
        <w:t>Чи</w:t>
      </w:r>
      <w:proofErr w:type="spellEnd"/>
      <w:r w:rsidRPr="006F5B46">
        <w:t xml:space="preserve"> </w:t>
      </w:r>
      <w:proofErr w:type="spellStart"/>
      <w:r w:rsidRPr="006F5B46">
        <w:t>можна</w:t>
      </w:r>
      <w:proofErr w:type="spellEnd"/>
      <w:r w:rsidRPr="006F5B46">
        <w:t xml:space="preserve"> </w:t>
      </w:r>
      <w:proofErr w:type="spellStart"/>
      <w:r w:rsidRPr="006F5B46">
        <w:t>вважати</w:t>
      </w:r>
      <w:proofErr w:type="spellEnd"/>
      <w:r w:rsidRPr="006F5B46">
        <w:t xml:space="preserve"> </w:t>
      </w:r>
      <w:proofErr w:type="spellStart"/>
      <w:r w:rsidRPr="006F5B46">
        <w:t>цей</w:t>
      </w:r>
      <w:proofErr w:type="spellEnd"/>
      <w:r w:rsidRPr="006F5B46">
        <w:t xml:space="preserve"> документ </w:t>
      </w:r>
      <w:proofErr w:type="spellStart"/>
      <w:r w:rsidRPr="006F5B46">
        <w:t>дійсним</w:t>
      </w:r>
      <w:proofErr w:type="spellEnd"/>
      <w:r w:rsidRPr="006F5B46">
        <w:t>?</w:t>
      </w:r>
    </w:p>
    <w:p w:rsidR="006F5B46" w:rsidRPr="006F5B46" w:rsidRDefault="006F5B46" w:rsidP="006F5B46">
      <w:pPr>
        <w:jc w:val="right"/>
        <w:rPr>
          <w:b/>
          <w:lang w:val="uk-UA"/>
        </w:rPr>
      </w:pPr>
      <w:r w:rsidRPr="006F5B46">
        <w:rPr>
          <w:b/>
          <w:lang w:val="uk-UA"/>
        </w:rPr>
        <w:t xml:space="preserve">72 </w:t>
      </w:r>
      <w:proofErr w:type="spellStart"/>
      <w:r w:rsidRPr="006F5B46">
        <w:rPr>
          <w:b/>
          <w:lang w:val="uk-UA"/>
        </w:rPr>
        <w:t>стр</w:t>
      </w:r>
      <w:proofErr w:type="spellEnd"/>
    </w:p>
    <w:p w:rsidR="006F5B46" w:rsidRDefault="006F5B46" w:rsidP="006F5B46">
      <w:pPr>
        <w:rPr>
          <w:lang w:val="uk-UA"/>
        </w:rPr>
      </w:pPr>
      <w:r w:rsidRPr="006F5B46">
        <w:rPr>
          <w:lang w:val="uk-UA"/>
        </w:rPr>
        <w:t xml:space="preserve">Відпустка без збереження зарплати для догляду за хворим членом </w:t>
      </w:r>
      <w:proofErr w:type="spellStart"/>
      <w:r w:rsidRPr="006F5B46">
        <w:rPr>
          <w:lang w:val="uk-UA"/>
        </w:rPr>
        <w:t>сім’їПрацівниця</w:t>
      </w:r>
      <w:proofErr w:type="spellEnd"/>
      <w:r w:rsidRPr="006F5B46">
        <w:rPr>
          <w:lang w:val="uk-UA"/>
        </w:rPr>
        <w:t xml:space="preserve"> впродовж двох років перебуває у відпустці без збереження заробітної плати для догляду за хворим батьком і кожні 30 днів надає медичні довідки. </w:t>
      </w:r>
      <w:proofErr w:type="spellStart"/>
      <w:r w:rsidRPr="006F5B46">
        <w:t>Чи</w:t>
      </w:r>
      <w:proofErr w:type="spellEnd"/>
      <w:r w:rsidRPr="006F5B46">
        <w:t xml:space="preserve"> </w:t>
      </w:r>
      <w:proofErr w:type="spellStart"/>
      <w:r w:rsidRPr="006F5B46">
        <w:t>може</w:t>
      </w:r>
      <w:proofErr w:type="spellEnd"/>
      <w:r w:rsidRPr="006F5B46">
        <w:t xml:space="preserve"> так </w:t>
      </w:r>
      <w:proofErr w:type="spellStart"/>
      <w:r w:rsidRPr="006F5B46">
        <w:t>довго</w:t>
      </w:r>
      <w:proofErr w:type="spellEnd"/>
      <w:r w:rsidRPr="006F5B46">
        <w:t xml:space="preserve"> </w:t>
      </w:r>
      <w:proofErr w:type="spellStart"/>
      <w:r w:rsidRPr="006F5B46">
        <w:t>тривати</w:t>
      </w:r>
      <w:proofErr w:type="spellEnd"/>
      <w:r w:rsidRPr="006F5B46">
        <w:t xml:space="preserve"> </w:t>
      </w:r>
      <w:proofErr w:type="spellStart"/>
      <w:r w:rsidRPr="006F5B46">
        <w:t>відпустка</w:t>
      </w:r>
      <w:proofErr w:type="spellEnd"/>
      <w:r w:rsidRPr="006F5B46">
        <w:t xml:space="preserve"> без </w:t>
      </w:r>
      <w:proofErr w:type="spellStart"/>
      <w:r w:rsidRPr="006F5B46">
        <w:t>збереження</w:t>
      </w:r>
      <w:proofErr w:type="spellEnd"/>
      <w:r w:rsidRPr="006F5B46">
        <w:t xml:space="preserve"> </w:t>
      </w:r>
      <w:proofErr w:type="spellStart"/>
      <w:r w:rsidRPr="006F5B46">
        <w:t>зарплати</w:t>
      </w:r>
      <w:proofErr w:type="spellEnd"/>
      <w:r w:rsidRPr="006F5B46">
        <w:t>?</w:t>
      </w:r>
      <w:r>
        <w:rPr>
          <w:lang w:val="uk-UA"/>
        </w:rPr>
        <w:t xml:space="preserve"> </w:t>
      </w:r>
    </w:p>
    <w:p w:rsidR="006F5B46" w:rsidRPr="006F5B46" w:rsidRDefault="006F5B46" w:rsidP="006F5B46">
      <w:pPr>
        <w:jc w:val="right"/>
        <w:rPr>
          <w:b/>
          <w:lang w:val="uk-UA"/>
        </w:rPr>
      </w:pPr>
      <w:r w:rsidRPr="006F5B46">
        <w:rPr>
          <w:b/>
          <w:lang w:val="uk-UA"/>
        </w:rPr>
        <w:t xml:space="preserve">73 </w:t>
      </w:r>
      <w:proofErr w:type="spellStart"/>
      <w:r w:rsidRPr="006F5B46">
        <w:rPr>
          <w:b/>
          <w:lang w:val="uk-UA"/>
        </w:rPr>
        <w:t>стр</w:t>
      </w:r>
      <w:proofErr w:type="spellEnd"/>
    </w:p>
    <w:p w:rsidR="006F5B46" w:rsidRPr="006F5B46" w:rsidRDefault="006F5B46" w:rsidP="006F5B46">
      <w:r w:rsidRPr="006F5B46">
        <w:rPr>
          <w:lang w:val="uk-UA"/>
        </w:rPr>
        <w:t xml:space="preserve">Відпустка без збереження зарплати більшої </w:t>
      </w:r>
      <w:proofErr w:type="spellStart"/>
      <w:r w:rsidRPr="006F5B46">
        <w:rPr>
          <w:lang w:val="uk-UA"/>
        </w:rPr>
        <w:t>тривалостіПрацівниця</w:t>
      </w:r>
      <w:proofErr w:type="spellEnd"/>
      <w:r w:rsidRPr="006F5B46">
        <w:rPr>
          <w:lang w:val="uk-UA"/>
        </w:rPr>
        <w:t xml:space="preserve"> перебувала у відпустці без збереження заробітної плати для догляду за дитиною до досягнення нею шестирічного віку, але коли ця відпустка добігла кінця, дитині встановили інвалідність. </w:t>
      </w:r>
      <w:proofErr w:type="spellStart"/>
      <w:r w:rsidRPr="006F5B46">
        <w:t>Чи</w:t>
      </w:r>
      <w:proofErr w:type="spellEnd"/>
      <w:r w:rsidRPr="006F5B46">
        <w:t xml:space="preserve"> </w:t>
      </w:r>
      <w:proofErr w:type="spellStart"/>
      <w:r w:rsidRPr="006F5B46">
        <w:t>можна</w:t>
      </w:r>
      <w:proofErr w:type="spellEnd"/>
      <w:r w:rsidRPr="006F5B46">
        <w:t xml:space="preserve"> </w:t>
      </w:r>
      <w:proofErr w:type="spellStart"/>
      <w:r w:rsidRPr="006F5B46">
        <w:t>надати</w:t>
      </w:r>
      <w:proofErr w:type="spellEnd"/>
      <w:r w:rsidRPr="006F5B46">
        <w:t xml:space="preserve"> </w:t>
      </w:r>
      <w:proofErr w:type="spellStart"/>
      <w:r w:rsidRPr="006F5B46">
        <w:t>працівниці</w:t>
      </w:r>
      <w:proofErr w:type="spellEnd"/>
      <w:r w:rsidRPr="006F5B46">
        <w:t xml:space="preserve"> </w:t>
      </w:r>
      <w:proofErr w:type="spellStart"/>
      <w:r w:rsidRPr="006F5B46">
        <w:t>відпустку</w:t>
      </w:r>
      <w:proofErr w:type="spellEnd"/>
      <w:r w:rsidRPr="006F5B46">
        <w:t xml:space="preserve"> </w:t>
      </w:r>
      <w:proofErr w:type="spellStart"/>
      <w:r w:rsidRPr="006F5B46">
        <w:t>більшої</w:t>
      </w:r>
      <w:proofErr w:type="spellEnd"/>
      <w:r w:rsidRPr="006F5B46">
        <w:t xml:space="preserve"> </w:t>
      </w:r>
      <w:proofErr w:type="spellStart"/>
      <w:r w:rsidRPr="006F5B46">
        <w:t>тривалості</w:t>
      </w:r>
      <w:proofErr w:type="spellEnd"/>
      <w:r w:rsidRPr="006F5B46">
        <w:t xml:space="preserve"> та </w:t>
      </w:r>
      <w:proofErr w:type="spellStart"/>
      <w:r w:rsidRPr="006F5B46">
        <w:t>які</w:t>
      </w:r>
      <w:proofErr w:type="spellEnd"/>
      <w:r w:rsidRPr="006F5B46">
        <w:t xml:space="preserve"> </w:t>
      </w:r>
      <w:proofErr w:type="spellStart"/>
      <w:r w:rsidRPr="006F5B46">
        <w:t>документи</w:t>
      </w:r>
      <w:proofErr w:type="spellEnd"/>
      <w:r w:rsidRPr="006F5B46">
        <w:t xml:space="preserve"> для </w:t>
      </w:r>
      <w:proofErr w:type="spellStart"/>
      <w:r w:rsidRPr="006F5B46">
        <w:t>цього</w:t>
      </w:r>
      <w:proofErr w:type="spellEnd"/>
      <w:r w:rsidRPr="006F5B46">
        <w:t xml:space="preserve"> </w:t>
      </w:r>
      <w:proofErr w:type="spellStart"/>
      <w:r w:rsidRPr="006F5B46">
        <w:t>потрібні</w:t>
      </w:r>
      <w:proofErr w:type="spellEnd"/>
      <w:r w:rsidRPr="006F5B46">
        <w:t>?</w:t>
      </w:r>
    </w:p>
    <w:p w:rsidR="006F5B46" w:rsidRPr="006F5B46" w:rsidRDefault="006F5B46" w:rsidP="006F5B46">
      <w:pPr>
        <w:rPr>
          <w:b/>
          <w:bCs/>
          <w:i/>
          <w:iCs/>
        </w:rPr>
      </w:pPr>
      <w:proofErr w:type="spellStart"/>
      <w:r w:rsidRPr="006F5B46">
        <w:rPr>
          <w:b/>
          <w:bCs/>
          <w:i/>
          <w:iCs/>
        </w:rPr>
        <w:t>Законодавство</w:t>
      </w:r>
      <w:proofErr w:type="spellEnd"/>
    </w:p>
    <w:p w:rsidR="006F5B46" w:rsidRPr="006F5B46" w:rsidRDefault="006F5B46" w:rsidP="006F5B46">
      <w:pPr>
        <w:rPr>
          <w:b/>
          <w:bCs/>
        </w:rPr>
      </w:pPr>
      <w:proofErr w:type="gramStart"/>
      <w:r w:rsidRPr="006F5B46">
        <w:rPr>
          <w:b/>
          <w:bCs/>
          <w:i/>
          <w:iCs/>
        </w:rPr>
        <w:t>..</w:t>
      </w:r>
      <w:proofErr w:type="spellStart"/>
      <w:proofErr w:type="gramEnd"/>
      <w:r w:rsidRPr="006F5B46">
        <w:rPr>
          <w:b/>
          <w:bCs/>
        </w:rPr>
        <w:t>Офіційні</w:t>
      </w:r>
      <w:proofErr w:type="spellEnd"/>
      <w:r w:rsidRPr="006F5B46">
        <w:rPr>
          <w:b/>
          <w:bCs/>
        </w:rPr>
        <w:t xml:space="preserve"> </w:t>
      </w:r>
      <w:proofErr w:type="spellStart"/>
      <w:r w:rsidRPr="006F5B46">
        <w:rPr>
          <w:b/>
          <w:bCs/>
        </w:rPr>
        <w:t>роз’яснення</w:t>
      </w:r>
      <w:proofErr w:type="spellEnd"/>
    </w:p>
    <w:p w:rsidR="006F5B46" w:rsidRPr="006F5B46" w:rsidRDefault="006F5B46" w:rsidP="006F5B46">
      <w:pPr>
        <w:rPr>
          <w:lang w:val="uk-UA"/>
        </w:rPr>
      </w:pPr>
      <w:proofErr w:type="spellStart"/>
      <w:r w:rsidRPr="006F5B46">
        <w:t>Огляд</w:t>
      </w:r>
      <w:proofErr w:type="spellEnd"/>
      <w:r w:rsidRPr="006F5B46">
        <w:t xml:space="preserve"> </w:t>
      </w:r>
      <w:proofErr w:type="spellStart"/>
      <w:r w:rsidRPr="006F5B46">
        <w:t>роз’яснень</w:t>
      </w:r>
      <w:proofErr w:type="spellEnd"/>
      <w:r w:rsidRPr="006F5B46">
        <w:t xml:space="preserve"> та </w:t>
      </w:r>
      <w:proofErr w:type="spellStart"/>
      <w:r w:rsidRPr="006F5B46">
        <w:t>листів</w:t>
      </w:r>
      <w:proofErr w:type="spellEnd"/>
      <w:r w:rsidRPr="006F5B46">
        <w:t xml:space="preserve"> </w:t>
      </w:r>
      <w:proofErr w:type="spellStart"/>
      <w:r w:rsidRPr="006F5B46">
        <w:t>державних</w:t>
      </w:r>
      <w:proofErr w:type="spellEnd"/>
      <w:r w:rsidRPr="006F5B46">
        <w:t xml:space="preserve"> </w:t>
      </w:r>
      <w:proofErr w:type="spellStart"/>
      <w:r w:rsidRPr="006F5B46">
        <w:t>органів</w:t>
      </w:r>
      <w:proofErr w:type="spellEnd"/>
      <w:r w:rsidRPr="006F5B46">
        <w:t xml:space="preserve"> </w:t>
      </w:r>
      <w:proofErr w:type="spellStart"/>
      <w:r w:rsidRPr="006F5B46">
        <w:t>щодо</w:t>
      </w:r>
      <w:proofErr w:type="spellEnd"/>
      <w:r w:rsidRPr="006F5B46">
        <w:t xml:space="preserve"> </w:t>
      </w:r>
      <w:proofErr w:type="spellStart"/>
      <w:r w:rsidRPr="006F5B46">
        <w:t>застосування</w:t>
      </w:r>
      <w:proofErr w:type="spellEnd"/>
      <w:r w:rsidRPr="006F5B46">
        <w:t xml:space="preserve"> </w:t>
      </w:r>
      <w:proofErr w:type="spellStart"/>
      <w:r w:rsidRPr="006F5B46">
        <w:t>законодавства</w:t>
      </w:r>
      <w:proofErr w:type="spellEnd"/>
      <w:r w:rsidRPr="006F5B46">
        <w:t xml:space="preserve"> про </w:t>
      </w:r>
      <w:proofErr w:type="spellStart"/>
      <w:proofErr w:type="gramStart"/>
      <w:r w:rsidRPr="006F5B46">
        <w:t>працю</w:t>
      </w:r>
      <w:proofErr w:type="spellEnd"/>
      <w:r>
        <w:rPr>
          <w:lang w:val="uk-UA"/>
        </w:rPr>
        <w:t xml:space="preserve">  </w:t>
      </w:r>
      <w:r w:rsidRPr="006F5B46">
        <w:rPr>
          <w:b/>
          <w:lang w:val="uk-UA"/>
        </w:rPr>
        <w:t>76</w:t>
      </w:r>
      <w:proofErr w:type="gramEnd"/>
      <w:r w:rsidRPr="006F5B46">
        <w:rPr>
          <w:b/>
          <w:lang w:val="uk-UA"/>
        </w:rPr>
        <w:t xml:space="preserve"> </w:t>
      </w:r>
      <w:proofErr w:type="spellStart"/>
      <w:r w:rsidRPr="006F5B46">
        <w:rPr>
          <w:b/>
          <w:lang w:val="uk-UA"/>
        </w:rPr>
        <w:t>стр</w:t>
      </w:r>
      <w:proofErr w:type="spellEnd"/>
    </w:p>
    <w:p w:rsidR="006F5B46" w:rsidRPr="006F5B46" w:rsidRDefault="006F5B46" w:rsidP="006F5B46">
      <w:pPr>
        <w:rPr>
          <w:b/>
          <w:bCs/>
        </w:rPr>
      </w:pPr>
      <w:proofErr w:type="gramStart"/>
      <w:r w:rsidRPr="006F5B46">
        <w:rPr>
          <w:b/>
          <w:bCs/>
          <w:i/>
          <w:iCs/>
        </w:rPr>
        <w:t>..</w:t>
      </w:r>
      <w:proofErr w:type="spellStart"/>
      <w:proofErr w:type="gramEnd"/>
      <w:r w:rsidRPr="006F5B46">
        <w:rPr>
          <w:b/>
          <w:bCs/>
        </w:rPr>
        <w:t>Типова</w:t>
      </w:r>
      <w:proofErr w:type="spellEnd"/>
      <w:r w:rsidRPr="006F5B46">
        <w:rPr>
          <w:b/>
          <w:bCs/>
        </w:rPr>
        <w:t xml:space="preserve"> форма</w:t>
      </w:r>
    </w:p>
    <w:p w:rsidR="006F5B46" w:rsidRPr="006F5B46" w:rsidRDefault="006F5B46" w:rsidP="006F5B46">
      <w:pPr>
        <w:rPr>
          <w:lang w:val="uk-UA"/>
        </w:rPr>
      </w:pPr>
      <w:proofErr w:type="spellStart"/>
      <w:r w:rsidRPr="006F5B46">
        <w:t>Зразок</w:t>
      </w:r>
      <w:proofErr w:type="spellEnd"/>
      <w:r w:rsidRPr="006F5B46">
        <w:t xml:space="preserve"> </w:t>
      </w:r>
      <w:proofErr w:type="spellStart"/>
      <w:r w:rsidRPr="006F5B46">
        <w:t>форми</w:t>
      </w:r>
      <w:proofErr w:type="spellEnd"/>
      <w:r w:rsidRPr="006F5B46">
        <w:t xml:space="preserve"> № 1-ПВ (</w:t>
      </w:r>
      <w:proofErr w:type="spellStart"/>
      <w:r w:rsidRPr="006F5B46">
        <w:t>місячна</w:t>
      </w:r>
      <w:proofErr w:type="spellEnd"/>
      <w:r w:rsidRPr="006F5B46">
        <w:t>) «</w:t>
      </w:r>
      <w:proofErr w:type="spellStart"/>
      <w:r w:rsidRPr="006F5B46">
        <w:t>Звіт</w:t>
      </w:r>
      <w:proofErr w:type="spellEnd"/>
      <w:r w:rsidRPr="006F5B46">
        <w:t xml:space="preserve"> </w:t>
      </w:r>
      <w:proofErr w:type="spellStart"/>
      <w:r w:rsidRPr="006F5B46">
        <w:t>із</w:t>
      </w:r>
      <w:proofErr w:type="spellEnd"/>
      <w:r w:rsidRPr="006F5B46">
        <w:t xml:space="preserve"> </w:t>
      </w:r>
      <w:proofErr w:type="spellStart"/>
      <w:proofErr w:type="gramStart"/>
      <w:r w:rsidRPr="006F5B46">
        <w:t>праці</w:t>
      </w:r>
      <w:proofErr w:type="spellEnd"/>
      <w:r w:rsidRPr="006F5B46">
        <w:t>»</w:t>
      </w:r>
      <w:r>
        <w:rPr>
          <w:lang w:val="uk-UA"/>
        </w:rPr>
        <w:t xml:space="preserve">   </w:t>
      </w:r>
      <w:proofErr w:type="gramEnd"/>
      <w:r>
        <w:rPr>
          <w:lang w:val="uk-UA"/>
        </w:rPr>
        <w:t xml:space="preserve">                                                                                      </w:t>
      </w:r>
      <w:r w:rsidRPr="006F5B46">
        <w:rPr>
          <w:b/>
          <w:lang w:val="uk-UA"/>
        </w:rPr>
        <w:t xml:space="preserve">82 </w:t>
      </w:r>
      <w:proofErr w:type="spellStart"/>
      <w:r w:rsidRPr="006F5B46">
        <w:rPr>
          <w:b/>
          <w:lang w:val="uk-UA"/>
        </w:rPr>
        <w:t>стр</w:t>
      </w:r>
      <w:proofErr w:type="spellEnd"/>
    </w:p>
    <w:p w:rsidR="006F5B46" w:rsidRPr="006F5B46" w:rsidRDefault="006F5B46" w:rsidP="006F5B46">
      <w:pPr>
        <w:rPr>
          <w:lang w:val="uk-UA"/>
        </w:rPr>
      </w:pPr>
      <w:proofErr w:type="spellStart"/>
      <w:r w:rsidRPr="006F5B46">
        <w:t>Зразок</w:t>
      </w:r>
      <w:proofErr w:type="spellEnd"/>
      <w:r w:rsidRPr="006F5B46">
        <w:t xml:space="preserve"> </w:t>
      </w:r>
      <w:proofErr w:type="spellStart"/>
      <w:r w:rsidRPr="006F5B46">
        <w:t>форми</w:t>
      </w:r>
      <w:proofErr w:type="spellEnd"/>
      <w:r w:rsidRPr="006F5B46">
        <w:t xml:space="preserve"> </w:t>
      </w:r>
      <w:proofErr w:type="spellStart"/>
      <w:r w:rsidRPr="006F5B46">
        <w:t>звітності</w:t>
      </w:r>
      <w:proofErr w:type="spellEnd"/>
      <w:r w:rsidRPr="006F5B46">
        <w:t xml:space="preserve"> № 1-ПА (</w:t>
      </w:r>
      <w:proofErr w:type="spellStart"/>
      <w:proofErr w:type="gramStart"/>
      <w:r w:rsidRPr="006F5B46">
        <w:t>річна</w:t>
      </w:r>
      <w:proofErr w:type="spellEnd"/>
      <w:r w:rsidRPr="006F5B46">
        <w:t>)</w:t>
      </w:r>
      <w:r>
        <w:rPr>
          <w:lang w:val="uk-UA"/>
        </w:rPr>
        <w:t xml:space="preserve">   </w:t>
      </w:r>
      <w:proofErr w:type="gramEnd"/>
      <w:r>
        <w:rPr>
          <w:lang w:val="uk-UA"/>
        </w:rPr>
        <w:t xml:space="preserve">                                                                                               </w:t>
      </w:r>
      <w:r w:rsidR="007C3F7A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Pr="006F5B46">
        <w:rPr>
          <w:b/>
          <w:lang w:val="uk-UA"/>
        </w:rPr>
        <w:t xml:space="preserve">85 </w:t>
      </w:r>
      <w:proofErr w:type="spellStart"/>
      <w:r w:rsidRPr="006F5B46">
        <w:rPr>
          <w:b/>
          <w:lang w:val="uk-UA"/>
        </w:rPr>
        <w:t>стр</w:t>
      </w:r>
      <w:proofErr w:type="spellEnd"/>
    </w:p>
    <w:p w:rsidR="006F5B46" w:rsidRPr="007C3F7A" w:rsidRDefault="006F5B46" w:rsidP="006F5B46">
      <w:pPr>
        <w:rPr>
          <w:b/>
          <w:bCs/>
          <w:lang w:val="uk-UA"/>
        </w:rPr>
      </w:pPr>
      <w:proofErr w:type="gramStart"/>
      <w:r w:rsidRPr="006F5B46">
        <w:rPr>
          <w:b/>
          <w:bCs/>
          <w:i/>
          <w:iCs/>
        </w:rPr>
        <w:t>..</w:t>
      </w:r>
      <w:proofErr w:type="spellStart"/>
      <w:proofErr w:type="gramEnd"/>
      <w:r w:rsidRPr="006F5B46">
        <w:rPr>
          <w:b/>
          <w:bCs/>
        </w:rPr>
        <w:t>Судова</w:t>
      </w:r>
      <w:proofErr w:type="spellEnd"/>
      <w:r w:rsidRPr="006F5B46">
        <w:rPr>
          <w:b/>
          <w:bCs/>
        </w:rPr>
        <w:t xml:space="preserve"> практика — доступно!</w:t>
      </w:r>
      <w:r w:rsidR="007C3F7A">
        <w:rPr>
          <w:b/>
          <w:bCs/>
          <w:lang w:val="uk-UA"/>
        </w:rPr>
        <w:t xml:space="preserve">                                                                                                                    90 </w:t>
      </w:r>
      <w:proofErr w:type="spellStart"/>
      <w:r w:rsidR="007C3F7A">
        <w:rPr>
          <w:b/>
          <w:bCs/>
          <w:lang w:val="uk-UA"/>
        </w:rPr>
        <w:t>стр</w:t>
      </w:r>
      <w:proofErr w:type="spellEnd"/>
    </w:p>
    <w:p w:rsidR="006F5B46" w:rsidRPr="006F5B46" w:rsidRDefault="006F5B46" w:rsidP="006F5B46">
      <w:r w:rsidRPr="006F5B46">
        <w:t xml:space="preserve">Справа за </w:t>
      </w:r>
      <w:proofErr w:type="spellStart"/>
      <w:r w:rsidRPr="006F5B46">
        <w:t>позовом</w:t>
      </w:r>
      <w:proofErr w:type="spellEnd"/>
      <w:r w:rsidRPr="006F5B46">
        <w:t xml:space="preserve"> про </w:t>
      </w:r>
      <w:proofErr w:type="spellStart"/>
      <w:r w:rsidRPr="006F5B46">
        <w:t>визнання</w:t>
      </w:r>
      <w:proofErr w:type="spellEnd"/>
      <w:r w:rsidRPr="006F5B46">
        <w:t xml:space="preserve"> </w:t>
      </w:r>
      <w:proofErr w:type="spellStart"/>
      <w:r w:rsidRPr="006F5B46">
        <w:t>незаконним</w:t>
      </w:r>
      <w:proofErr w:type="spellEnd"/>
      <w:r w:rsidRPr="006F5B46">
        <w:t xml:space="preserve"> </w:t>
      </w:r>
      <w:proofErr w:type="spellStart"/>
      <w:r w:rsidRPr="006F5B46">
        <w:t>накладення</w:t>
      </w:r>
      <w:proofErr w:type="spellEnd"/>
      <w:r w:rsidRPr="006F5B46">
        <w:t xml:space="preserve"> </w:t>
      </w:r>
      <w:proofErr w:type="spellStart"/>
      <w:r w:rsidRPr="006F5B46">
        <w:t>фінансово-господарських</w:t>
      </w:r>
      <w:proofErr w:type="spellEnd"/>
      <w:r w:rsidRPr="006F5B46">
        <w:t xml:space="preserve"> </w:t>
      </w:r>
      <w:proofErr w:type="spellStart"/>
      <w:r w:rsidRPr="006F5B46">
        <w:t>санкційУ</w:t>
      </w:r>
      <w:proofErr w:type="spellEnd"/>
      <w:r w:rsidRPr="006F5B46">
        <w:t xml:space="preserve"> </w:t>
      </w:r>
      <w:proofErr w:type="spellStart"/>
      <w:r w:rsidRPr="006F5B46">
        <w:t>статті</w:t>
      </w:r>
      <w:proofErr w:type="spellEnd"/>
      <w:r w:rsidRPr="006F5B46">
        <w:t xml:space="preserve"> </w:t>
      </w:r>
      <w:proofErr w:type="spellStart"/>
      <w:r w:rsidRPr="006F5B46">
        <w:t>проаналізовано</w:t>
      </w:r>
      <w:proofErr w:type="spellEnd"/>
      <w:r w:rsidRPr="006F5B46">
        <w:t xml:space="preserve"> </w:t>
      </w:r>
      <w:proofErr w:type="spellStart"/>
      <w:r w:rsidRPr="006F5B46">
        <w:t>позицію</w:t>
      </w:r>
      <w:proofErr w:type="spellEnd"/>
      <w:r w:rsidRPr="006F5B46">
        <w:t xml:space="preserve"> Верховного Суду в </w:t>
      </w:r>
      <w:proofErr w:type="spellStart"/>
      <w:r w:rsidRPr="006F5B46">
        <w:t>справі</w:t>
      </w:r>
      <w:proofErr w:type="spellEnd"/>
      <w:r w:rsidRPr="006F5B46">
        <w:t xml:space="preserve">, </w:t>
      </w:r>
      <w:proofErr w:type="spellStart"/>
      <w:r w:rsidRPr="006F5B46">
        <w:t>що</w:t>
      </w:r>
      <w:proofErr w:type="spellEnd"/>
      <w:r w:rsidRPr="006F5B46">
        <w:t xml:space="preserve"> є </w:t>
      </w:r>
      <w:proofErr w:type="spellStart"/>
      <w:r w:rsidRPr="006F5B46">
        <w:t>однією</w:t>
      </w:r>
      <w:proofErr w:type="spellEnd"/>
      <w:r w:rsidRPr="006F5B46">
        <w:t xml:space="preserve"> з </w:t>
      </w:r>
      <w:proofErr w:type="spellStart"/>
      <w:r w:rsidRPr="006F5B46">
        <w:t>останніх</w:t>
      </w:r>
      <w:proofErr w:type="spellEnd"/>
      <w:r w:rsidRPr="006F5B46">
        <w:t xml:space="preserve"> справ, яку </w:t>
      </w:r>
      <w:proofErr w:type="spellStart"/>
      <w:r w:rsidRPr="006F5B46">
        <w:t>розглянув</w:t>
      </w:r>
      <w:proofErr w:type="spellEnd"/>
      <w:r w:rsidRPr="006F5B46">
        <w:t xml:space="preserve"> ВС </w:t>
      </w:r>
      <w:proofErr w:type="spellStart"/>
      <w:r w:rsidRPr="006F5B46">
        <w:t>стосовно</w:t>
      </w:r>
      <w:proofErr w:type="spellEnd"/>
      <w:r w:rsidRPr="006F5B46">
        <w:t xml:space="preserve"> </w:t>
      </w:r>
      <w:proofErr w:type="spellStart"/>
      <w:r w:rsidRPr="006F5B46">
        <w:t>обов’язку</w:t>
      </w:r>
      <w:proofErr w:type="spellEnd"/>
      <w:r w:rsidRPr="006F5B46">
        <w:t xml:space="preserve"> </w:t>
      </w:r>
      <w:proofErr w:type="spellStart"/>
      <w:r w:rsidRPr="006F5B46">
        <w:t>роботодавців</w:t>
      </w:r>
      <w:proofErr w:type="spellEnd"/>
      <w:r w:rsidRPr="006F5B46">
        <w:t xml:space="preserve"> </w:t>
      </w:r>
      <w:proofErr w:type="spellStart"/>
      <w:r w:rsidRPr="006F5B46">
        <w:t>працевлаштовувати</w:t>
      </w:r>
      <w:proofErr w:type="spellEnd"/>
      <w:r w:rsidRPr="006F5B46">
        <w:t xml:space="preserve"> </w:t>
      </w:r>
      <w:proofErr w:type="spellStart"/>
      <w:r w:rsidRPr="006F5B46">
        <w:t>осіб</w:t>
      </w:r>
      <w:proofErr w:type="spellEnd"/>
      <w:r w:rsidRPr="006F5B46">
        <w:t xml:space="preserve"> з </w:t>
      </w:r>
      <w:proofErr w:type="spellStart"/>
      <w:r w:rsidRPr="006F5B46">
        <w:t>інвалідністю</w:t>
      </w:r>
      <w:proofErr w:type="spellEnd"/>
      <w:r w:rsidRPr="006F5B46">
        <w:t xml:space="preserve"> та, </w:t>
      </w:r>
      <w:proofErr w:type="spellStart"/>
      <w:r w:rsidRPr="006F5B46">
        <w:t>відповідно</w:t>
      </w:r>
      <w:proofErr w:type="spellEnd"/>
      <w:r w:rsidRPr="006F5B46">
        <w:t xml:space="preserve">, </w:t>
      </w:r>
      <w:proofErr w:type="spellStart"/>
      <w:r w:rsidRPr="006F5B46">
        <w:t>накладення</w:t>
      </w:r>
      <w:proofErr w:type="spellEnd"/>
      <w:r w:rsidRPr="006F5B46">
        <w:t xml:space="preserve"> </w:t>
      </w:r>
      <w:proofErr w:type="spellStart"/>
      <w:r w:rsidRPr="006F5B46">
        <w:t>фінансово-господарських</w:t>
      </w:r>
      <w:proofErr w:type="spellEnd"/>
      <w:r w:rsidRPr="006F5B46">
        <w:t xml:space="preserve"> </w:t>
      </w:r>
      <w:proofErr w:type="spellStart"/>
      <w:r w:rsidRPr="006F5B46">
        <w:t>санкцій</w:t>
      </w:r>
      <w:proofErr w:type="spellEnd"/>
      <w:r w:rsidRPr="006F5B46">
        <w:t xml:space="preserve"> за </w:t>
      </w:r>
      <w:proofErr w:type="spellStart"/>
      <w:r w:rsidRPr="006F5B46">
        <w:t>невиконання</w:t>
      </w:r>
      <w:proofErr w:type="spellEnd"/>
      <w:r w:rsidRPr="006F5B46">
        <w:t xml:space="preserve"> </w:t>
      </w:r>
      <w:proofErr w:type="spellStart"/>
      <w:r w:rsidRPr="006F5B46">
        <w:t>квоти</w:t>
      </w:r>
      <w:proofErr w:type="spellEnd"/>
      <w:r w:rsidRPr="006F5B46">
        <w:t xml:space="preserve"> з </w:t>
      </w:r>
      <w:proofErr w:type="spellStart"/>
      <w:r w:rsidRPr="006F5B46">
        <w:t>працевлаштування</w:t>
      </w:r>
      <w:proofErr w:type="spellEnd"/>
      <w:r w:rsidRPr="006F5B46">
        <w:t xml:space="preserve"> таких </w:t>
      </w:r>
      <w:proofErr w:type="spellStart"/>
      <w:r w:rsidRPr="006F5B46">
        <w:t>осіб</w:t>
      </w:r>
      <w:proofErr w:type="spellEnd"/>
    </w:p>
    <w:p w:rsidR="006F5B46" w:rsidRPr="006F5B46" w:rsidRDefault="006F5B46" w:rsidP="006F5B46">
      <w:pPr>
        <w:rPr>
          <w:b/>
          <w:bCs/>
          <w:i/>
          <w:iCs/>
        </w:rPr>
      </w:pPr>
      <w:r w:rsidRPr="006F5B46">
        <w:rPr>
          <w:b/>
          <w:bCs/>
          <w:i/>
          <w:iCs/>
        </w:rPr>
        <w:t>Персонал</w:t>
      </w:r>
    </w:p>
    <w:p w:rsidR="006F5B46" w:rsidRPr="006F5B46" w:rsidRDefault="006F5B46" w:rsidP="006F5B46">
      <w:pPr>
        <w:rPr>
          <w:b/>
          <w:bCs/>
        </w:rPr>
      </w:pPr>
      <w:proofErr w:type="gramStart"/>
      <w:r w:rsidRPr="006F5B46">
        <w:rPr>
          <w:b/>
          <w:bCs/>
          <w:i/>
          <w:iCs/>
        </w:rPr>
        <w:t>..</w:t>
      </w:r>
      <w:proofErr w:type="spellStart"/>
      <w:proofErr w:type="gramEnd"/>
      <w:r w:rsidRPr="006F5B46">
        <w:rPr>
          <w:b/>
          <w:bCs/>
        </w:rPr>
        <w:t>Інтерв'ю</w:t>
      </w:r>
      <w:proofErr w:type="spellEnd"/>
    </w:p>
    <w:p w:rsidR="006F5B46" w:rsidRPr="006F5B46" w:rsidRDefault="006F5B46" w:rsidP="006F5B46">
      <w:pPr>
        <w:rPr>
          <w:i/>
          <w:iCs/>
        </w:rPr>
      </w:pPr>
      <w:proofErr w:type="spellStart"/>
      <w:r w:rsidRPr="006F5B46">
        <w:rPr>
          <w:i/>
          <w:iCs/>
        </w:rPr>
        <w:t>Станіслава</w:t>
      </w:r>
      <w:proofErr w:type="spellEnd"/>
      <w:r w:rsidRPr="006F5B46">
        <w:rPr>
          <w:i/>
          <w:iCs/>
        </w:rPr>
        <w:t xml:space="preserve"> </w:t>
      </w:r>
      <w:proofErr w:type="spellStart"/>
      <w:r w:rsidRPr="006F5B46">
        <w:rPr>
          <w:i/>
          <w:iCs/>
        </w:rPr>
        <w:t>Стефановська</w:t>
      </w:r>
      <w:proofErr w:type="spellEnd"/>
    </w:p>
    <w:p w:rsidR="007C3F7A" w:rsidRDefault="006F5B46" w:rsidP="006F5B46">
      <w:pPr>
        <w:rPr>
          <w:b/>
          <w:bCs/>
          <w:lang w:val="uk-UA"/>
        </w:rPr>
      </w:pPr>
      <w:proofErr w:type="spellStart"/>
      <w:r w:rsidRPr="006F5B46">
        <w:rPr>
          <w:b/>
          <w:bCs/>
        </w:rPr>
        <w:t>Повага</w:t>
      </w:r>
      <w:proofErr w:type="spellEnd"/>
      <w:r w:rsidRPr="006F5B46">
        <w:rPr>
          <w:b/>
          <w:bCs/>
        </w:rPr>
        <w:t xml:space="preserve"> до людей — </w:t>
      </w:r>
      <w:proofErr w:type="spellStart"/>
      <w:r w:rsidRPr="006F5B46">
        <w:rPr>
          <w:b/>
          <w:bCs/>
        </w:rPr>
        <w:t>це</w:t>
      </w:r>
      <w:proofErr w:type="spellEnd"/>
      <w:r w:rsidRPr="006F5B46">
        <w:rPr>
          <w:b/>
          <w:bCs/>
        </w:rPr>
        <w:t xml:space="preserve"> не </w:t>
      </w:r>
      <w:proofErr w:type="spellStart"/>
      <w:r w:rsidRPr="006F5B46">
        <w:rPr>
          <w:b/>
          <w:bCs/>
        </w:rPr>
        <w:t>пустий</w:t>
      </w:r>
      <w:proofErr w:type="spellEnd"/>
      <w:r w:rsidRPr="006F5B46">
        <w:rPr>
          <w:b/>
          <w:bCs/>
        </w:rPr>
        <w:t xml:space="preserve"> звук</w:t>
      </w:r>
      <w:r w:rsidR="007C3F7A">
        <w:rPr>
          <w:b/>
          <w:bCs/>
          <w:lang w:val="uk-UA"/>
        </w:rPr>
        <w:t xml:space="preserve">                                                                                                       96 </w:t>
      </w:r>
      <w:proofErr w:type="spellStart"/>
      <w:r w:rsidR="007C3F7A">
        <w:rPr>
          <w:b/>
          <w:bCs/>
          <w:lang w:val="uk-UA"/>
        </w:rPr>
        <w:t>стр</w:t>
      </w:r>
      <w:proofErr w:type="spellEnd"/>
    </w:p>
    <w:p w:rsidR="007C3F7A" w:rsidRDefault="006F5B46" w:rsidP="006F5B46">
      <w:pPr>
        <w:rPr>
          <w:lang w:val="uk-UA"/>
        </w:rPr>
      </w:pPr>
      <w:r w:rsidRPr="007C3F7A">
        <w:rPr>
          <w:lang w:val="uk-UA"/>
        </w:rPr>
        <w:t xml:space="preserve">Наталія </w:t>
      </w:r>
      <w:proofErr w:type="spellStart"/>
      <w:r w:rsidRPr="007C3F7A">
        <w:rPr>
          <w:lang w:val="uk-UA"/>
        </w:rPr>
        <w:t>Галунко</w:t>
      </w:r>
      <w:proofErr w:type="spellEnd"/>
      <w:r w:rsidRPr="007C3F7A">
        <w:rPr>
          <w:lang w:val="uk-UA"/>
        </w:rPr>
        <w:t xml:space="preserve">, начальник департаменту менеджменту персоналу </w:t>
      </w:r>
      <w:r w:rsidRPr="006F5B46">
        <w:t>UKRSIBBANK</w:t>
      </w:r>
      <w:r w:rsidRPr="007C3F7A">
        <w:rPr>
          <w:lang w:val="uk-UA"/>
        </w:rPr>
        <w:t xml:space="preserve"> </w:t>
      </w:r>
      <w:r w:rsidRPr="006F5B46">
        <w:t>BNP</w:t>
      </w:r>
      <w:r w:rsidRPr="007C3F7A">
        <w:rPr>
          <w:lang w:val="uk-UA"/>
        </w:rPr>
        <w:t xml:space="preserve"> </w:t>
      </w:r>
      <w:proofErr w:type="spellStart"/>
      <w:r w:rsidRPr="006F5B46">
        <w:t>Paribas</w:t>
      </w:r>
      <w:proofErr w:type="spellEnd"/>
      <w:r w:rsidRPr="007C3F7A">
        <w:rPr>
          <w:lang w:val="uk-UA"/>
        </w:rPr>
        <w:t xml:space="preserve">, в інтерв’ю нашому виданню розповідає про професійне становлення у сфері </w:t>
      </w:r>
      <w:r w:rsidRPr="006F5B46">
        <w:t>HR</w:t>
      </w:r>
      <w:r w:rsidRPr="007C3F7A">
        <w:rPr>
          <w:lang w:val="uk-UA"/>
        </w:rPr>
        <w:t xml:space="preserve">, про свою місію як директора з персоналу, особисті цінності, ключові критерії успіху </w:t>
      </w:r>
      <w:r w:rsidRPr="006F5B46">
        <w:t>HR</w:t>
      </w:r>
      <w:r w:rsidRPr="007C3F7A">
        <w:rPr>
          <w:lang w:val="uk-UA"/>
        </w:rPr>
        <w:t>-менеджера, а також про те, хто ж такий професіонал у сфері управління персоналом та що вважає найважчим у своїй роботі</w:t>
      </w:r>
    </w:p>
    <w:p w:rsidR="007C3F7A" w:rsidRPr="007C3F7A" w:rsidRDefault="007C3F7A" w:rsidP="006F5B46">
      <w:pPr>
        <w:rPr>
          <w:lang w:val="uk-UA"/>
        </w:rPr>
      </w:pPr>
      <w:bookmarkStart w:id="0" w:name="_GoBack"/>
      <w:bookmarkEnd w:id="0"/>
    </w:p>
    <w:p w:rsidR="006F5B46" w:rsidRPr="006F5B46" w:rsidRDefault="006F5B46" w:rsidP="006F5B46">
      <w:pPr>
        <w:rPr>
          <w:b/>
          <w:bCs/>
        </w:rPr>
      </w:pPr>
      <w:proofErr w:type="gramStart"/>
      <w:r w:rsidRPr="006F5B46">
        <w:rPr>
          <w:b/>
          <w:bCs/>
          <w:i/>
          <w:iCs/>
        </w:rPr>
        <w:lastRenderedPageBreak/>
        <w:t>.</w:t>
      </w:r>
      <w:proofErr w:type="spellStart"/>
      <w:r w:rsidRPr="006F5B46">
        <w:rPr>
          <w:b/>
          <w:bCs/>
        </w:rPr>
        <w:t>Тенденції</w:t>
      </w:r>
      <w:proofErr w:type="spellEnd"/>
      <w:proofErr w:type="gramEnd"/>
    </w:p>
    <w:p w:rsidR="006F5B46" w:rsidRPr="007C3F7A" w:rsidRDefault="006F5B46" w:rsidP="006F5B46">
      <w:pPr>
        <w:rPr>
          <w:i/>
          <w:iCs/>
          <w:lang w:val="uk-UA"/>
        </w:rPr>
      </w:pPr>
      <w:proofErr w:type="spellStart"/>
      <w:r w:rsidRPr="006F5B46">
        <w:rPr>
          <w:i/>
          <w:iCs/>
        </w:rPr>
        <w:t>Станіслава</w:t>
      </w:r>
      <w:proofErr w:type="spellEnd"/>
      <w:r w:rsidRPr="006F5B46">
        <w:rPr>
          <w:i/>
          <w:iCs/>
        </w:rPr>
        <w:t xml:space="preserve"> </w:t>
      </w:r>
      <w:proofErr w:type="spellStart"/>
      <w:r w:rsidRPr="006F5B46">
        <w:rPr>
          <w:i/>
          <w:iCs/>
        </w:rPr>
        <w:t>Стефановська</w:t>
      </w:r>
      <w:proofErr w:type="spellEnd"/>
      <w:r w:rsidR="007C3F7A">
        <w:rPr>
          <w:i/>
          <w:iCs/>
          <w:lang w:val="uk-UA"/>
        </w:rPr>
        <w:t xml:space="preserve"> </w:t>
      </w:r>
    </w:p>
    <w:p w:rsidR="007C3F7A" w:rsidRPr="007C3F7A" w:rsidRDefault="006F5B46" w:rsidP="006F5B46">
      <w:pPr>
        <w:rPr>
          <w:b/>
          <w:bCs/>
          <w:lang w:val="uk-UA"/>
        </w:rPr>
      </w:pPr>
      <w:proofErr w:type="spellStart"/>
      <w:r w:rsidRPr="006F5B46">
        <w:rPr>
          <w:b/>
          <w:bCs/>
        </w:rPr>
        <w:t>Погляд</w:t>
      </w:r>
      <w:proofErr w:type="spellEnd"/>
      <w:r w:rsidRPr="006F5B46">
        <w:rPr>
          <w:b/>
          <w:bCs/>
        </w:rPr>
        <w:t xml:space="preserve"> на </w:t>
      </w:r>
      <w:proofErr w:type="spellStart"/>
      <w:r w:rsidRPr="006F5B46">
        <w:rPr>
          <w:b/>
          <w:bCs/>
        </w:rPr>
        <w:t>розвиток</w:t>
      </w:r>
      <w:proofErr w:type="spellEnd"/>
      <w:r w:rsidRPr="006F5B46">
        <w:rPr>
          <w:b/>
          <w:bCs/>
        </w:rPr>
        <w:t xml:space="preserve"> через </w:t>
      </w:r>
      <w:proofErr w:type="spellStart"/>
      <w:r w:rsidRPr="006F5B46">
        <w:rPr>
          <w:b/>
          <w:bCs/>
        </w:rPr>
        <w:t>чотири</w:t>
      </w:r>
      <w:proofErr w:type="spellEnd"/>
      <w:r w:rsidRPr="006F5B46">
        <w:rPr>
          <w:b/>
          <w:bCs/>
        </w:rPr>
        <w:t xml:space="preserve"> </w:t>
      </w:r>
      <w:proofErr w:type="spellStart"/>
      <w:r w:rsidRPr="006F5B46">
        <w:rPr>
          <w:b/>
          <w:bCs/>
        </w:rPr>
        <w:t>цілі</w:t>
      </w:r>
      <w:proofErr w:type="spellEnd"/>
      <w:r w:rsidR="007C3F7A">
        <w:rPr>
          <w:b/>
          <w:bCs/>
          <w:lang w:val="uk-UA"/>
        </w:rPr>
        <w:t xml:space="preserve">                                                                                                     101 </w:t>
      </w:r>
      <w:proofErr w:type="spellStart"/>
      <w:r w:rsidR="007C3F7A">
        <w:rPr>
          <w:b/>
          <w:bCs/>
          <w:lang w:val="uk-UA"/>
        </w:rPr>
        <w:t>стр</w:t>
      </w:r>
      <w:proofErr w:type="spellEnd"/>
      <w:r w:rsidR="007C3F7A">
        <w:rPr>
          <w:b/>
          <w:bCs/>
          <w:lang w:val="uk-UA"/>
        </w:rPr>
        <w:t xml:space="preserve">                                                                             </w:t>
      </w:r>
    </w:p>
    <w:p w:rsidR="006F5B46" w:rsidRPr="006F5B46" w:rsidRDefault="006F5B46" w:rsidP="006F5B46">
      <w:r w:rsidRPr="006F5B46">
        <w:t xml:space="preserve">У </w:t>
      </w:r>
      <w:proofErr w:type="spellStart"/>
      <w:r w:rsidRPr="006F5B46">
        <w:t>статті</w:t>
      </w:r>
      <w:proofErr w:type="spellEnd"/>
      <w:r w:rsidRPr="006F5B46">
        <w:t xml:space="preserve"> автор </w:t>
      </w:r>
      <w:proofErr w:type="spellStart"/>
      <w:r w:rsidRPr="006F5B46">
        <w:t>розглядає</w:t>
      </w:r>
      <w:proofErr w:type="spellEnd"/>
      <w:r w:rsidRPr="006F5B46">
        <w:t xml:space="preserve"> тему </w:t>
      </w:r>
      <w:proofErr w:type="spellStart"/>
      <w:r w:rsidRPr="006F5B46">
        <w:t>розвитку</w:t>
      </w:r>
      <w:proofErr w:type="spellEnd"/>
      <w:r w:rsidRPr="006F5B46">
        <w:t xml:space="preserve"> HR-</w:t>
      </w:r>
      <w:proofErr w:type="spellStart"/>
      <w:r w:rsidRPr="006F5B46">
        <w:t>фахівця</w:t>
      </w:r>
      <w:proofErr w:type="spellEnd"/>
      <w:r w:rsidRPr="006F5B46">
        <w:t xml:space="preserve"> через </w:t>
      </w:r>
      <w:proofErr w:type="spellStart"/>
      <w:r w:rsidRPr="006F5B46">
        <w:t>індійську</w:t>
      </w:r>
      <w:proofErr w:type="spellEnd"/>
      <w:r w:rsidRPr="006F5B46">
        <w:t xml:space="preserve"> систему </w:t>
      </w:r>
      <w:proofErr w:type="spellStart"/>
      <w:r w:rsidRPr="006F5B46">
        <w:t>досягнення</w:t>
      </w:r>
      <w:proofErr w:type="spellEnd"/>
      <w:r w:rsidRPr="006F5B46">
        <w:t xml:space="preserve"> </w:t>
      </w:r>
      <w:proofErr w:type="spellStart"/>
      <w:r w:rsidRPr="006F5B46">
        <w:t>цілей</w:t>
      </w:r>
      <w:proofErr w:type="spellEnd"/>
      <w:r w:rsidRPr="006F5B46">
        <w:t xml:space="preserve"> і </w:t>
      </w:r>
      <w:proofErr w:type="spellStart"/>
      <w:r w:rsidRPr="006F5B46">
        <w:t>припускає</w:t>
      </w:r>
      <w:proofErr w:type="spellEnd"/>
      <w:r w:rsidRPr="006F5B46">
        <w:t xml:space="preserve">, </w:t>
      </w:r>
      <w:proofErr w:type="spellStart"/>
      <w:r w:rsidRPr="006F5B46">
        <w:t>що</w:t>
      </w:r>
      <w:proofErr w:type="spellEnd"/>
      <w:r w:rsidRPr="006F5B46">
        <w:t xml:space="preserve"> </w:t>
      </w:r>
      <w:proofErr w:type="spellStart"/>
      <w:r w:rsidRPr="006F5B46">
        <w:t>такий</w:t>
      </w:r>
      <w:proofErr w:type="spellEnd"/>
      <w:r w:rsidRPr="006F5B46">
        <w:t xml:space="preserve"> </w:t>
      </w:r>
      <w:proofErr w:type="spellStart"/>
      <w:r w:rsidRPr="006F5B46">
        <w:t>підхід</w:t>
      </w:r>
      <w:proofErr w:type="spellEnd"/>
      <w:r w:rsidRPr="006F5B46">
        <w:t xml:space="preserve"> </w:t>
      </w:r>
      <w:proofErr w:type="spellStart"/>
      <w:r w:rsidRPr="006F5B46">
        <w:t>здатний</w:t>
      </w:r>
      <w:proofErr w:type="spellEnd"/>
      <w:r w:rsidRPr="006F5B46">
        <w:t xml:space="preserve"> </w:t>
      </w:r>
      <w:proofErr w:type="spellStart"/>
      <w:r w:rsidRPr="006F5B46">
        <w:t>відкрити</w:t>
      </w:r>
      <w:proofErr w:type="spellEnd"/>
      <w:r w:rsidRPr="006F5B46">
        <w:t xml:space="preserve"> </w:t>
      </w:r>
      <w:proofErr w:type="spellStart"/>
      <w:r w:rsidRPr="006F5B46">
        <w:t>нові</w:t>
      </w:r>
      <w:proofErr w:type="spellEnd"/>
      <w:r w:rsidRPr="006F5B46">
        <w:t xml:space="preserve"> </w:t>
      </w:r>
      <w:proofErr w:type="spellStart"/>
      <w:r w:rsidRPr="006F5B46">
        <w:t>горизонти</w:t>
      </w:r>
      <w:proofErr w:type="spellEnd"/>
      <w:r w:rsidRPr="006F5B46">
        <w:t xml:space="preserve"> для </w:t>
      </w:r>
      <w:proofErr w:type="spellStart"/>
      <w:r w:rsidRPr="006F5B46">
        <w:t>формування</w:t>
      </w:r>
      <w:proofErr w:type="spellEnd"/>
      <w:r w:rsidRPr="006F5B46">
        <w:t xml:space="preserve"> плану </w:t>
      </w:r>
      <w:proofErr w:type="spellStart"/>
      <w:r w:rsidRPr="006F5B46">
        <w:t>особистісного</w:t>
      </w:r>
      <w:proofErr w:type="spellEnd"/>
      <w:r w:rsidRPr="006F5B46">
        <w:t xml:space="preserve"> </w:t>
      </w:r>
      <w:proofErr w:type="spellStart"/>
      <w:r w:rsidRPr="006F5B46">
        <w:t>розвитку</w:t>
      </w:r>
      <w:proofErr w:type="spellEnd"/>
      <w:r w:rsidRPr="006F5B46">
        <w:t xml:space="preserve">, постановки </w:t>
      </w:r>
      <w:proofErr w:type="spellStart"/>
      <w:r w:rsidRPr="006F5B46">
        <w:t>цікавих</w:t>
      </w:r>
      <w:proofErr w:type="spellEnd"/>
      <w:r w:rsidRPr="006F5B46">
        <w:t xml:space="preserve"> </w:t>
      </w:r>
      <w:proofErr w:type="spellStart"/>
      <w:r w:rsidRPr="006F5B46">
        <w:t>завдань</w:t>
      </w:r>
      <w:proofErr w:type="spellEnd"/>
      <w:r w:rsidRPr="006F5B46">
        <w:t xml:space="preserve"> і </w:t>
      </w:r>
      <w:proofErr w:type="spellStart"/>
      <w:r w:rsidRPr="006F5B46">
        <w:t>пошуку</w:t>
      </w:r>
      <w:proofErr w:type="spellEnd"/>
      <w:r w:rsidRPr="006F5B46">
        <w:t xml:space="preserve"> </w:t>
      </w:r>
      <w:proofErr w:type="spellStart"/>
      <w:r w:rsidRPr="006F5B46">
        <w:t>нових</w:t>
      </w:r>
      <w:proofErr w:type="spellEnd"/>
      <w:r w:rsidRPr="006F5B46">
        <w:t xml:space="preserve"> </w:t>
      </w:r>
      <w:proofErr w:type="spellStart"/>
      <w:r w:rsidRPr="006F5B46">
        <w:t>можливостей</w:t>
      </w:r>
      <w:proofErr w:type="spellEnd"/>
      <w:r w:rsidRPr="006F5B46">
        <w:t xml:space="preserve"> для </w:t>
      </w:r>
      <w:proofErr w:type="spellStart"/>
      <w:r w:rsidRPr="006F5B46">
        <w:t>переживання</w:t>
      </w:r>
      <w:proofErr w:type="spellEnd"/>
      <w:r w:rsidRPr="006F5B46">
        <w:t xml:space="preserve"> </w:t>
      </w:r>
      <w:proofErr w:type="spellStart"/>
      <w:r w:rsidRPr="006F5B46">
        <w:t>приємних</w:t>
      </w:r>
      <w:proofErr w:type="spellEnd"/>
      <w:r w:rsidRPr="006F5B46">
        <w:t xml:space="preserve"> </w:t>
      </w:r>
      <w:proofErr w:type="spellStart"/>
      <w:r w:rsidRPr="006F5B46">
        <w:t>емоцій</w:t>
      </w:r>
      <w:proofErr w:type="spellEnd"/>
      <w:r w:rsidRPr="006F5B46">
        <w:t xml:space="preserve">, в тому </w:t>
      </w:r>
      <w:proofErr w:type="spellStart"/>
      <w:r w:rsidRPr="006F5B46">
        <w:t>числі</w:t>
      </w:r>
      <w:proofErr w:type="spellEnd"/>
      <w:r w:rsidRPr="006F5B46">
        <w:t xml:space="preserve"> в рамках </w:t>
      </w:r>
      <w:proofErr w:type="spellStart"/>
      <w:r w:rsidRPr="006F5B46">
        <w:t>професійної</w:t>
      </w:r>
      <w:proofErr w:type="spellEnd"/>
      <w:r w:rsidRPr="006F5B46">
        <w:t xml:space="preserve"> </w:t>
      </w:r>
      <w:proofErr w:type="spellStart"/>
      <w:r w:rsidRPr="006F5B46">
        <w:t>діяльності</w:t>
      </w:r>
      <w:proofErr w:type="spellEnd"/>
    </w:p>
    <w:p w:rsidR="001F48F4" w:rsidRDefault="001F48F4"/>
    <w:sectPr w:rsidR="001F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1F"/>
    <w:rsid w:val="001F48F4"/>
    <w:rsid w:val="006F5B46"/>
    <w:rsid w:val="007C3F7A"/>
    <w:rsid w:val="00AD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7C6F6-5FF7-4179-B291-602E8010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828">
          <w:marLeft w:val="0"/>
          <w:marRight w:val="0"/>
          <w:marTop w:val="0"/>
          <w:marBottom w:val="75"/>
          <w:divBdr>
            <w:top w:val="single" w:sz="36" w:space="0" w:color="074F7E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815991207">
          <w:marLeft w:val="0"/>
          <w:marRight w:val="0"/>
          <w:marTop w:val="0"/>
          <w:marBottom w:val="195"/>
          <w:divBdr>
            <w:top w:val="single" w:sz="3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2607">
          <w:marLeft w:val="0"/>
          <w:marRight w:val="0"/>
          <w:marTop w:val="0"/>
          <w:marBottom w:val="75"/>
          <w:divBdr>
            <w:top w:val="single" w:sz="36" w:space="0" w:color="074F7E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579103424">
          <w:marLeft w:val="0"/>
          <w:marRight w:val="0"/>
          <w:marTop w:val="0"/>
          <w:marBottom w:val="195"/>
          <w:divBdr>
            <w:top w:val="single" w:sz="3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6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2019-04-10T12:21:00Z</dcterms:created>
  <dcterms:modified xsi:type="dcterms:W3CDTF">2019-04-10T12:21:00Z</dcterms:modified>
</cp:coreProperties>
</file>